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>
            <w:rPr>
              <w:rStyle w:val="92"/>
              <w:rFonts w:ascii="Times New Roman" w:hAnsi="Times New Roman"/>
            </w:rPr>
            <w:t>ЕП</w:t>
          </w:r>
          <w:r w:rsidR="00DC2449">
            <w:rPr>
              <w:rStyle w:val="92"/>
              <w:rFonts w:ascii="Times New Roman" w:hAnsi="Times New Roman"/>
            </w:rPr>
            <w:t>1</w:t>
          </w:r>
          <w:r w:rsidR="00E75684">
            <w:rPr>
              <w:rStyle w:val="92"/>
              <w:rFonts w:ascii="Times New Roman" w:hAnsi="Times New Roman"/>
            </w:rPr>
            <w:t>5</w:t>
          </w:r>
          <w:r w:rsidR="002C122C">
            <w:rPr>
              <w:rStyle w:val="92"/>
              <w:rFonts w:ascii="Times New Roman" w:hAnsi="Times New Roman"/>
            </w:rPr>
            <w:t>5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C14B6B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21 декабря 2015 г.</w:t>
                </w:r>
              </w:p>
            </w:tc>
          </w:sdtContent>
        </w:sdt>
      </w:tr>
    </w:tbl>
    <w:p w:rsidR="00F81820" w:rsidRPr="002C122C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C122C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2C122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D1126C" w:rsidRPr="002C122C">
            <w:rPr>
              <w:rFonts w:ascii="Times New Roman" w:hAnsi="Times New Roman"/>
              <w:color w:val="000099"/>
              <w:sz w:val="24"/>
              <w:szCs w:val="24"/>
            </w:rPr>
            <w:t xml:space="preserve">Поставка товара: </w:t>
          </w:r>
          <w:r w:rsidR="002C122C" w:rsidRPr="002C122C">
            <w:rPr>
              <w:rFonts w:ascii="Times New Roman" w:hAnsi="Times New Roman"/>
              <w:color w:val="000099"/>
              <w:sz w:val="24"/>
              <w:szCs w:val="24"/>
            </w:rPr>
            <w:t>Усилитель мощности</w:t>
          </w:r>
        </w:sdtContent>
      </w:sdt>
      <w:r w:rsidRPr="002C122C">
        <w:rPr>
          <w:rFonts w:ascii="Times New Roman" w:hAnsi="Times New Roman"/>
          <w:sz w:val="24"/>
          <w:szCs w:val="24"/>
        </w:rPr>
        <w:t>.</w:t>
      </w:r>
    </w:p>
    <w:p w:rsidR="00F81820" w:rsidRPr="002C122C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2C122C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2C122C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E75684" w:rsidRPr="002C122C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  <w:r w:rsidR="002C122C" w:rsidRPr="002C122C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="00BF2A5D" w:rsidRPr="002C122C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2C122C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2C122C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2C122C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C122C">
        <w:rPr>
          <w:rFonts w:ascii="Times New Roman" w:hAnsi="Times New Roman"/>
          <w:sz w:val="24"/>
          <w:szCs w:val="24"/>
        </w:rPr>
        <w:t>Предмет договора:</w:t>
      </w:r>
      <w:r w:rsidR="00880B90" w:rsidRPr="002C122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54074A" w:rsidRPr="002C122C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Поставка товара: </w:t>
                      </w:r>
                      <w:r w:rsidR="002C122C" w:rsidRPr="002C122C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Усилитель мощности</w:t>
                      </w:r>
                    </w:sdtContent>
                  </w:sdt>
                </w:sdtContent>
              </w:sdt>
            </w:sdtContent>
          </w:sdt>
        </w:sdtContent>
      </w:sdt>
      <w:r w:rsidRPr="002C122C">
        <w:rPr>
          <w:rFonts w:ascii="Times New Roman" w:hAnsi="Times New Roman"/>
          <w:sz w:val="24"/>
          <w:szCs w:val="24"/>
        </w:rPr>
        <w:t>;</w:t>
      </w:r>
    </w:p>
    <w:p w:rsidR="00A0756A" w:rsidRPr="002C122C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C122C">
        <w:rPr>
          <w:rFonts w:ascii="Times New Roman" w:hAnsi="Times New Roman"/>
          <w:sz w:val="24"/>
          <w:szCs w:val="24"/>
        </w:rPr>
        <w:t xml:space="preserve">Начальная (максимальная) цена </w:t>
      </w:r>
      <w:r w:rsidRPr="00885029">
        <w:rPr>
          <w:rFonts w:ascii="Times New Roman" w:hAnsi="Times New Roman"/>
          <w:sz w:val="24"/>
          <w:szCs w:val="24"/>
        </w:rPr>
        <w:t>договора – цена договора</w:t>
      </w:r>
      <w:r w:rsidR="00A0756A" w:rsidRPr="00885029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885029" w:rsidRPr="00885029">
            <w:rPr>
              <w:rFonts w:ascii="Times New Roman" w:hAnsi="Times New Roman"/>
              <w:color w:val="000099"/>
              <w:sz w:val="24"/>
              <w:szCs w:val="24"/>
            </w:rPr>
            <w:t>5 193 421,96 (Пять миллионов сто девяносто три тысячи четыреста двадцать один) рубль</w:t>
          </w:r>
          <w:r w:rsidR="00281C02" w:rsidRPr="00885029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885029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2C122C">
        <w:rPr>
          <w:rFonts w:ascii="Times New Roman" w:hAnsi="Times New Roman"/>
          <w:sz w:val="24"/>
          <w:szCs w:val="24"/>
        </w:rPr>
        <w:t>;</w:t>
      </w:r>
    </w:p>
    <w:p w:rsidR="00A0756A" w:rsidRPr="002C122C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C122C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2C122C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2C122C">
        <w:rPr>
          <w:rFonts w:ascii="Times New Roman" w:hAnsi="Times New Roman"/>
          <w:sz w:val="24"/>
          <w:szCs w:val="24"/>
        </w:rPr>
        <w:t>;</w:t>
      </w:r>
    </w:p>
    <w:p w:rsidR="00A0756A" w:rsidRPr="002C122C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C122C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2C122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2C122C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2C122C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2C122C" w:rsidRPr="002C122C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  <w:r w:rsidR="00E75684" w:rsidRPr="002C122C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295BD0" w:rsidRPr="002C122C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  <w:r w:rsidR="00E75684" w:rsidRPr="002C122C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2C122C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2C122C">
        <w:rPr>
          <w:rFonts w:ascii="Times New Roman" w:hAnsi="Times New Roman"/>
          <w:sz w:val="24"/>
          <w:szCs w:val="24"/>
        </w:rPr>
        <w:t>.</w:t>
      </w:r>
    </w:p>
    <w:p w:rsidR="000E0B46" w:rsidRPr="002C122C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2C122C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C14B6B" w:rsidRPr="002C122C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21 декабря 2015 г.</w:t>
          </w:r>
        </w:sdtContent>
      </w:sdt>
      <w:r w:rsidRPr="002C122C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2C122C">
        <w:rPr>
          <w:rFonts w:ascii="Times New Roman" w:hAnsi="Times New Roman"/>
          <w:sz w:val="24"/>
          <w:szCs w:val="24"/>
        </w:rPr>
        <w:t>в</w:t>
      </w:r>
      <w:r w:rsidRPr="002C122C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2C122C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2C122C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2C122C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2C122C">
        <w:rPr>
          <w:rFonts w:ascii="Times New Roman" w:hAnsi="Times New Roman"/>
          <w:color w:val="000099"/>
          <w:sz w:val="24"/>
          <w:szCs w:val="24"/>
        </w:rPr>
        <w:t>часов</w:t>
      </w:r>
      <w:r w:rsidRPr="002C122C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2C122C" w:rsidRPr="002C122C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30</w:t>
          </w:r>
        </w:sdtContent>
      </w:sdt>
      <w:r w:rsidRPr="002C122C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2C122C">
        <w:rPr>
          <w:rFonts w:ascii="Times New Roman" w:hAnsi="Times New Roman"/>
          <w:color w:val="000099"/>
          <w:sz w:val="24"/>
          <w:szCs w:val="24"/>
        </w:rPr>
        <w:t>минут</w:t>
      </w:r>
      <w:r w:rsidRPr="002C122C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2C122C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2C122C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2C122C">
        <w:rPr>
          <w:rFonts w:ascii="Times New Roman" w:hAnsi="Times New Roman"/>
          <w:i/>
          <w:sz w:val="24"/>
          <w:szCs w:val="24"/>
        </w:rPr>
        <w:t xml:space="preserve"> </w:t>
      </w:r>
      <w:r w:rsidRPr="002C122C">
        <w:rPr>
          <w:rFonts w:ascii="Times New Roman" w:hAnsi="Times New Roman"/>
          <w:sz w:val="24"/>
          <w:szCs w:val="24"/>
        </w:rPr>
        <w:t>Состав</w:t>
      </w:r>
      <w:r w:rsidRPr="002C122C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2C122C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2C122C">
        <w:rPr>
          <w:rFonts w:ascii="Times New Roman" w:hAnsi="Times New Roman"/>
          <w:i/>
          <w:sz w:val="24"/>
          <w:szCs w:val="24"/>
        </w:rPr>
        <w:t xml:space="preserve"> </w:t>
      </w:r>
      <w:r w:rsidRPr="002C122C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2C122C">
        <w:rPr>
          <w:rFonts w:ascii="Times New Roman" w:hAnsi="Times New Roman"/>
          <w:i/>
          <w:sz w:val="24"/>
          <w:szCs w:val="24"/>
        </w:rPr>
        <w:t xml:space="preserve"> </w:t>
      </w:r>
      <w:r w:rsidRPr="002C122C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2C122C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2C122C">
        <w:rPr>
          <w:rFonts w:ascii="Times New Roman" w:hAnsi="Times New Roman"/>
          <w:i/>
          <w:sz w:val="24"/>
          <w:szCs w:val="24"/>
        </w:rPr>
        <w:t xml:space="preserve">. </w:t>
      </w:r>
      <w:r w:rsidRPr="002C122C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2C122C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2C122C">
        <w:rPr>
          <w:rFonts w:ascii="Times New Roman" w:hAnsi="Times New Roman"/>
          <w:sz w:val="24"/>
          <w:szCs w:val="24"/>
        </w:rPr>
        <w:t xml:space="preserve"> член</w:t>
      </w:r>
      <w:r w:rsidR="00F25A69" w:rsidRPr="002C122C">
        <w:rPr>
          <w:rFonts w:ascii="Times New Roman" w:hAnsi="Times New Roman"/>
          <w:sz w:val="24"/>
          <w:szCs w:val="24"/>
        </w:rPr>
        <w:t>а (</w:t>
      </w:r>
      <w:r w:rsidRPr="002C122C">
        <w:rPr>
          <w:rFonts w:ascii="Times New Roman" w:hAnsi="Times New Roman"/>
          <w:sz w:val="24"/>
          <w:szCs w:val="24"/>
        </w:rPr>
        <w:t>ов</w:t>
      </w:r>
      <w:r w:rsidR="00F25A69" w:rsidRPr="002C122C">
        <w:rPr>
          <w:rFonts w:ascii="Times New Roman" w:hAnsi="Times New Roman"/>
          <w:sz w:val="24"/>
          <w:szCs w:val="24"/>
        </w:rPr>
        <w:t>)</w:t>
      </w:r>
      <w:r w:rsidRPr="002C122C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2C122C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2C122C">
        <w:rPr>
          <w:rFonts w:ascii="Times New Roman" w:hAnsi="Times New Roman"/>
          <w:sz w:val="24"/>
          <w:szCs w:val="24"/>
        </w:rPr>
        <w:t xml:space="preserve"> – </w:t>
      </w:r>
      <w:r w:rsidR="00A0756A" w:rsidRPr="002C122C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2C122C">
        <w:rPr>
          <w:rFonts w:ascii="Times New Roman" w:hAnsi="Times New Roman"/>
          <w:sz w:val="24"/>
          <w:szCs w:val="24"/>
        </w:rPr>
        <w:t>.</w:t>
      </w:r>
    </w:p>
    <w:p w:rsidR="00F25140" w:rsidRPr="002C122C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2C122C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2C122C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2C122C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2C122C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C122C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2C122C">
        <w:rPr>
          <w:rFonts w:ascii="Times New Roman" w:hAnsi="Times New Roman"/>
          <w:b/>
          <w:sz w:val="24"/>
          <w:szCs w:val="24"/>
        </w:rPr>
        <w:t>:</w:t>
      </w:r>
    </w:p>
    <w:p w:rsidR="00F25140" w:rsidRPr="002C122C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C122C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2C122C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2C122C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2C122C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2C122C">
        <w:rPr>
          <w:rFonts w:ascii="Times New Roman" w:hAnsi="Times New Roman"/>
          <w:b/>
          <w:sz w:val="24"/>
          <w:szCs w:val="24"/>
        </w:rPr>
        <w:t>закупк</w:t>
      </w:r>
      <w:r w:rsidR="00754524" w:rsidRPr="002C122C">
        <w:rPr>
          <w:rFonts w:ascii="Times New Roman" w:hAnsi="Times New Roman"/>
          <w:b/>
          <w:sz w:val="24"/>
          <w:szCs w:val="24"/>
        </w:rPr>
        <w:t>и</w:t>
      </w:r>
      <w:r w:rsidR="00AA51E6" w:rsidRPr="002C122C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2C122C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2C122C">
        <w:rPr>
          <w:rFonts w:ascii="Times New Roman" w:hAnsi="Times New Roman"/>
          <w:sz w:val="24"/>
          <w:szCs w:val="24"/>
        </w:rPr>
        <w:t>.</w:t>
      </w:r>
    </w:p>
    <w:p w:rsidR="00F25140" w:rsidRPr="002C122C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2C122C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2C122C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2C122C">
        <w:rPr>
          <w:rFonts w:ascii="Times New Roman" w:hAnsi="Times New Roman"/>
          <w:sz w:val="24"/>
          <w:szCs w:val="24"/>
        </w:rPr>
        <w:t>Предлагается</w:t>
      </w:r>
      <w:r w:rsidR="00637AF0" w:rsidRPr="002C122C">
        <w:rPr>
          <w:rFonts w:ascii="Times New Roman" w:hAnsi="Times New Roman"/>
          <w:sz w:val="24"/>
          <w:szCs w:val="24"/>
        </w:rPr>
        <w:t xml:space="preserve"> </w:t>
      </w:r>
      <w:r w:rsidR="00060D02" w:rsidRPr="002C122C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2C122C" w:rsidRPr="002C122C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6.6.2(11) </w:t>
          </w:r>
        </w:sdtContent>
      </w:sdt>
      <w:r w:rsidR="00060D02" w:rsidRPr="002C122C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2C122C">
        <w:rPr>
          <w:rFonts w:ascii="Times New Roman" w:hAnsi="Times New Roman"/>
          <w:sz w:val="24"/>
          <w:szCs w:val="24"/>
        </w:rPr>
        <w:t>Заказчика</w:t>
      </w:r>
      <w:r w:rsidR="00060D02" w:rsidRPr="002C122C">
        <w:rPr>
          <w:rFonts w:ascii="Times New Roman" w:hAnsi="Times New Roman"/>
          <w:sz w:val="24"/>
          <w:szCs w:val="24"/>
        </w:rPr>
        <w:t>.</w:t>
      </w:r>
    </w:p>
    <w:p w:rsidR="00330CBD" w:rsidRPr="002C122C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2C122C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2C122C" w:rsidRPr="002C122C">
        <w:rPr>
          <w:rFonts w:ascii="Times New Roman" w:hAnsi="Times New Roman"/>
          <w:color w:val="000099"/>
          <w:sz w:val="24"/>
          <w:szCs w:val="24"/>
        </w:rPr>
        <w:t>ОБЩЕСТВОМ С ОГРАНИЧЕННОЙ ОТВЕТСТВЕННОСТЬЮ «ИМОТЭК» (ООО «ИМОТЭК»), ИНН 7802428700, КПП 780201001, ОГРН 1089847126401, АДРЕС МЕСТА НАХОЖДЕНИЯ: 194292, Г. САНКТ-ПЕТЕРБУРГ, УЛ. 3-Й ВЕРХНИЙ ПЕРЕУЛОК,  ДОМ 5</w:t>
      </w:r>
    </w:p>
    <w:p w:rsidR="002A6A19" w:rsidRPr="002C122C" w:rsidRDefault="0054074A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2C122C" w:rsidRPr="002C122C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с разработчиком (производителем) продукции, определенным в конструкторской документации</w:t>
          </w:r>
        </w:sdtContent>
      </w:sdt>
      <w:r w:rsidR="002A6A19" w:rsidRPr="002C122C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2C122C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2C122C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2C122C">
        <w:rPr>
          <w:rFonts w:ascii="Times New Roman" w:hAnsi="Times New Roman"/>
          <w:sz w:val="24"/>
          <w:szCs w:val="24"/>
        </w:rPr>
        <w:t>об</w:t>
      </w:r>
      <w:r w:rsidRPr="002C122C">
        <w:rPr>
          <w:rFonts w:ascii="Times New Roman" w:hAnsi="Times New Roman"/>
          <w:sz w:val="24"/>
          <w:szCs w:val="24"/>
        </w:rPr>
        <w:t xml:space="preserve"> </w:t>
      </w:r>
      <w:r w:rsidR="00801C53" w:rsidRPr="002C122C">
        <w:rPr>
          <w:rFonts w:ascii="Times New Roman" w:hAnsi="Times New Roman"/>
          <w:sz w:val="24"/>
          <w:szCs w:val="24"/>
        </w:rPr>
        <w:t xml:space="preserve">указанном </w:t>
      </w:r>
      <w:r w:rsidRPr="002C122C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2C122C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2C122C">
        <w:rPr>
          <w:rFonts w:ascii="Times New Roman" w:hAnsi="Times New Roman"/>
          <w:sz w:val="24"/>
          <w:szCs w:val="24"/>
        </w:rPr>
        <w:t>.</w:t>
      </w:r>
    </w:p>
    <w:p w:rsidR="00F25140" w:rsidRPr="002C122C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2C122C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2C122C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2C122C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2C122C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r w:rsidR="0054074A" w:rsidRPr="002C122C">
                                <w:rPr>
                                  <w:rFonts w:ascii="Times New Roman" w:hAnsi="Times New Roman"/>
                                  <w:color w:val="000099"/>
                                  <w:sz w:val="24"/>
                                  <w:szCs w:val="24"/>
                                </w:rPr>
                                <w:t xml:space="preserve">Поставка товара: </w:t>
                              </w:r>
                              <w:bookmarkStart w:id="0" w:name="_GoBack"/>
                              <w:bookmarkEnd w:id="0"/>
                              <w:r w:rsidR="002C122C" w:rsidRPr="002C122C">
                                <w:rPr>
                                  <w:rFonts w:ascii="Times New Roman" w:hAnsi="Times New Roman"/>
                                  <w:color w:val="000099"/>
                                  <w:sz w:val="24"/>
                                  <w:szCs w:val="24"/>
                                </w:rPr>
                                <w:t>Усилитель мощности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2C122C">
        <w:rPr>
          <w:rFonts w:ascii="Times New Roman" w:hAnsi="Times New Roman"/>
          <w:sz w:val="24"/>
          <w:szCs w:val="24"/>
        </w:rPr>
        <w:t xml:space="preserve"> </w:t>
      </w:r>
      <w:r w:rsidRPr="002C122C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2C122C" w:rsidRPr="002C122C">
            <w:rPr>
              <w:rFonts w:ascii="Times New Roman" w:hAnsi="Times New Roman"/>
              <w:color w:val="000099"/>
              <w:sz w:val="24"/>
              <w:szCs w:val="24"/>
            </w:rPr>
            <w:t>ОБЩЕСТВОМ С ОГРАНИЧЕННОЙ ОТВЕТСТВЕННОСТЬЮ «ИМОТЭК» (ООО «ИМОТЭК»), ИНН 7802428700, КПП 780201001, ОГРН 1089847126401, АДРЕС МЕСТА НАХОЖДЕНИЯ: 194292, Г. САНКТ-</w:t>
          </w:r>
          <w:r w:rsidR="002C122C" w:rsidRPr="00885029">
            <w:rPr>
              <w:rFonts w:ascii="Times New Roman" w:hAnsi="Times New Roman"/>
              <w:color w:val="000099"/>
              <w:sz w:val="24"/>
              <w:szCs w:val="24"/>
            </w:rPr>
            <w:t>ПЕТЕРБУРГ, УЛ. 3-Й ВЕРХНИЙ ПЕРЕУЛОК,  ДОМ 5</w:t>
          </w:r>
        </w:sdtContent>
      </w:sdt>
      <w:r w:rsidR="001C1DA4" w:rsidRPr="00885029">
        <w:rPr>
          <w:rFonts w:ascii="Times New Roman" w:hAnsi="Times New Roman"/>
          <w:sz w:val="24"/>
          <w:szCs w:val="24"/>
        </w:rPr>
        <w:t xml:space="preserve"> </w:t>
      </w:r>
      <w:r w:rsidR="00107FCC" w:rsidRPr="00885029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885029">
        <w:rPr>
          <w:rFonts w:ascii="Times New Roman" w:hAnsi="Times New Roman"/>
          <w:sz w:val="24"/>
          <w:szCs w:val="24"/>
        </w:rPr>
        <w:t>,</w:t>
      </w:r>
      <w:r w:rsidR="00107FCC" w:rsidRPr="00885029">
        <w:rPr>
          <w:rFonts w:ascii="Times New Roman" w:hAnsi="Times New Roman"/>
          <w:sz w:val="24"/>
          <w:szCs w:val="24"/>
        </w:rPr>
        <w:t xml:space="preserve"> </w:t>
      </w:r>
      <w:r w:rsidR="009C4AFB" w:rsidRPr="00885029">
        <w:rPr>
          <w:rFonts w:ascii="Times New Roman" w:hAnsi="Times New Roman"/>
          <w:sz w:val="24"/>
          <w:szCs w:val="24"/>
        </w:rPr>
        <w:t xml:space="preserve">с </w:t>
      </w:r>
      <w:r w:rsidR="00107FCC" w:rsidRPr="00885029">
        <w:rPr>
          <w:rFonts w:ascii="Times New Roman" w:hAnsi="Times New Roman"/>
          <w:sz w:val="24"/>
          <w:szCs w:val="24"/>
        </w:rPr>
        <w:t>цен</w:t>
      </w:r>
      <w:r w:rsidR="009C4AFB" w:rsidRPr="00885029">
        <w:rPr>
          <w:rFonts w:ascii="Times New Roman" w:hAnsi="Times New Roman"/>
          <w:sz w:val="24"/>
          <w:szCs w:val="24"/>
        </w:rPr>
        <w:t>ой</w:t>
      </w:r>
      <w:r w:rsidR="00107FCC" w:rsidRPr="00885029">
        <w:rPr>
          <w:rFonts w:ascii="Times New Roman" w:hAnsi="Times New Roman"/>
          <w:sz w:val="24"/>
          <w:szCs w:val="24"/>
        </w:rPr>
        <w:t xml:space="preserve"> договора: </w:t>
      </w:r>
      <w:r w:rsidR="00885029" w:rsidRPr="00885029">
        <w:rPr>
          <w:rFonts w:ascii="Times New Roman" w:hAnsi="Times New Roman"/>
          <w:color w:val="000099"/>
          <w:sz w:val="24"/>
          <w:szCs w:val="24"/>
        </w:rPr>
        <w:t>5 193 421,96 (Пять миллионов сто девяносто три тысячи четыреста двадцать один) рубль</w:t>
      </w:r>
      <w:r w:rsidR="00107FCC" w:rsidRPr="00885029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885029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885029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88502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885029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885029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885029">
        <w:rPr>
          <w:rFonts w:ascii="Times New Roman" w:hAnsi="Times New Roman"/>
          <w:sz w:val="24"/>
          <w:szCs w:val="24"/>
        </w:rPr>
        <w:t xml:space="preserve"> </w:t>
      </w:r>
      <w:r w:rsidR="009C4AFB" w:rsidRPr="00885029">
        <w:rPr>
          <w:rFonts w:ascii="Times New Roman" w:hAnsi="Times New Roman"/>
          <w:sz w:val="24"/>
          <w:szCs w:val="24"/>
        </w:rPr>
        <w:t>со</w:t>
      </w:r>
      <w:r w:rsidR="009C4AFB" w:rsidRPr="002C122C">
        <w:rPr>
          <w:rFonts w:ascii="Times New Roman" w:hAnsi="Times New Roman"/>
          <w:sz w:val="24"/>
          <w:szCs w:val="24"/>
        </w:rPr>
        <w:t xml:space="preserve"> </w:t>
      </w:r>
      <w:r w:rsidR="00107FCC" w:rsidRPr="002C122C">
        <w:rPr>
          <w:rFonts w:ascii="Times New Roman" w:hAnsi="Times New Roman"/>
          <w:sz w:val="24"/>
          <w:szCs w:val="24"/>
        </w:rPr>
        <w:t>срок</w:t>
      </w:r>
      <w:r w:rsidR="009C4AFB" w:rsidRPr="002C122C">
        <w:rPr>
          <w:rFonts w:ascii="Times New Roman" w:hAnsi="Times New Roman"/>
          <w:sz w:val="24"/>
          <w:szCs w:val="24"/>
        </w:rPr>
        <w:t>ом</w:t>
      </w:r>
      <w:r w:rsidR="00107FCC" w:rsidRPr="002C122C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2C122C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2C122C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2C122C" w:rsidRPr="002C122C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5</w:t>
                  </w:r>
                  <w:r w:rsidR="00E75684" w:rsidRPr="002C122C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295BD0" w:rsidRPr="002C122C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</w:t>
                  </w:r>
                  <w:r w:rsidR="00E75684" w:rsidRPr="002C122C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2C122C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2C122C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 xml:space="preserve">(трех) рабочих дней с даты подписания </w:t>
      </w:r>
      <w:r w:rsidRPr="00C14B6B">
        <w:rPr>
          <w:rFonts w:ascii="Times New Roman" w:hAnsi="Times New Roman"/>
          <w:sz w:val="24"/>
          <w:szCs w:val="24"/>
        </w:rPr>
        <w:lastRenderedPageBreak/>
        <w:t>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FB" w:rsidRDefault="00C172FB">
      <w:r>
        <w:separator/>
      </w:r>
    </w:p>
  </w:endnote>
  <w:endnote w:type="continuationSeparator" w:id="0">
    <w:p w:rsidR="00C172FB" w:rsidRDefault="00C1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54074A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FB" w:rsidRDefault="00C172FB">
      <w:r>
        <w:separator/>
      </w:r>
    </w:p>
  </w:footnote>
  <w:footnote w:type="continuationSeparator" w:id="0">
    <w:p w:rsidR="00C172FB" w:rsidRDefault="00C1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074A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5029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3C" w:rsidRDefault="00451F3C">
      <w:pPr>
        <w:spacing w:after="0" w:line="240" w:lineRule="auto"/>
      </w:pPr>
      <w:r>
        <w:separator/>
      </w:r>
    </w:p>
  </w:endnote>
  <w:endnote w:type="continuationSeparator" w:id="0">
    <w:p w:rsidR="00451F3C" w:rsidRDefault="00451F3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3C" w:rsidRDefault="00451F3C">
      <w:pPr>
        <w:spacing w:after="0" w:line="240" w:lineRule="auto"/>
      </w:pPr>
      <w:r>
        <w:separator/>
      </w:r>
    </w:p>
  </w:footnote>
  <w:footnote w:type="continuationSeparator" w:id="0">
    <w:p w:rsidR="00451F3C" w:rsidRDefault="00451F3C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451F3C"/>
    <w:rsid w:val="00510566"/>
    <w:rsid w:val="005713A7"/>
    <w:rsid w:val="00593BC7"/>
    <w:rsid w:val="005B0492"/>
    <w:rsid w:val="005E16AE"/>
    <w:rsid w:val="005E358F"/>
    <w:rsid w:val="00681875"/>
    <w:rsid w:val="00700E45"/>
    <w:rsid w:val="00751DCB"/>
    <w:rsid w:val="00757440"/>
    <w:rsid w:val="007A5C53"/>
    <w:rsid w:val="0087539B"/>
    <w:rsid w:val="008C04BA"/>
    <w:rsid w:val="008C3ADE"/>
    <w:rsid w:val="009676B1"/>
    <w:rsid w:val="00AB36DB"/>
    <w:rsid w:val="00CA7A17"/>
    <w:rsid w:val="00CD07CF"/>
    <w:rsid w:val="00D35B00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52197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ADDD-1956-46F9-8766-8236CCB5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ЕП.dotx</Template>
  <TotalTime>198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&lt;ЕП106&gt;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3064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928_Koshcheev</cp:lastModifiedBy>
  <cp:revision>49</cp:revision>
  <cp:lastPrinted>2015-12-22T07:09:00Z</cp:lastPrinted>
  <dcterms:created xsi:type="dcterms:W3CDTF">2015-08-25T11:47:00Z</dcterms:created>
  <dcterms:modified xsi:type="dcterms:W3CDTF">2015-12-22T08:35:00Z</dcterms:modified>
</cp:coreProperties>
</file>