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E4" w:rsidRPr="00F43F69" w:rsidRDefault="003365E4" w:rsidP="00F43F6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№2 к документации о закупке</w:t>
      </w:r>
    </w:p>
    <w:p w:rsidR="003365E4" w:rsidRPr="00F43F69" w:rsidRDefault="003365E4" w:rsidP="00F43F69">
      <w:pPr>
        <w:spacing w:after="0" w:line="240" w:lineRule="auto"/>
        <w:ind w:left="5184" w:firstLine="28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3365E4" w:rsidRPr="00F43F69" w:rsidRDefault="003365E4" w:rsidP="00F43F69">
      <w:pPr>
        <w:spacing w:after="0" w:line="240" w:lineRule="auto"/>
        <w:ind w:left="47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Заместитель главного инженера</w:t>
      </w:r>
    </w:p>
    <w:p w:rsidR="003365E4" w:rsidRPr="00F43F69" w:rsidRDefault="003365E4" w:rsidP="00F43F69">
      <w:pPr>
        <w:spacing w:after="0" w:line="240" w:lineRule="auto"/>
        <w:ind w:left="47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5E4" w:rsidRDefault="003365E4" w:rsidP="00F43F69">
      <w:pPr>
        <w:spacing w:after="0" w:line="240" w:lineRule="auto"/>
        <w:ind w:left="47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________________  М. С. Костыгов</w:t>
      </w:r>
    </w:p>
    <w:p w:rsidR="003365E4" w:rsidRDefault="003365E4" w:rsidP="00F43F69">
      <w:pPr>
        <w:spacing w:after="0" w:line="240" w:lineRule="auto"/>
        <w:ind w:left="47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5E4" w:rsidRPr="00F43F69" w:rsidRDefault="003365E4" w:rsidP="00F43F69">
      <w:pPr>
        <w:spacing w:after="0" w:line="240" w:lineRule="auto"/>
        <w:ind w:left="565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«____»___________202</w:t>
      </w:r>
      <w:r w:rsidR="00AF64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43F6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365E4" w:rsidRDefault="003365E4" w:rsidP="0085416A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65E4" w:rsidRDefault="003365E4" w:rsidP="0085416A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65E4" w:rsidRPr="0085416A" w:rsidRDefault="003365E4" w:rsidP="0085416A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3365E4" w:rsidRPr="0085416A" w:rsidRDefault="003365E4" w:rsidP="008541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</w:p>
    <w:p w:rsidR="003365E4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закупки:</w:t>
      </w:r>
      <w:r w:rsidRPr="00854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Оказание услуг: Проведение периодического медицинского осмотра (обследования) работников предприятия АО «КБ «Луч», занятых</w:t>
      </w:r>
      <w:r w:rsidR="002B45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на тяжелых работах и </w:t>
      </w:r>
      <w:r w:rsidRPr="003C35A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913C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на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работ</w:t>
      </w:r>
      <w:r w:rsidR="00D913C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ах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 вредными и (или) опасными </w:t>
      </w:r>
      <w:r w:rsidR="002B451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условиями труда.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3365E4" w:rsidRPr="001610F8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Место и условия оказания услуг: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Оказание услуг по</w:t>
      </w:r>
      <w:r w:rsidRPr="001610F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адресу: Российская Федерация, 152920, Ярославская область, город Рыбинск, бульвар Победы, дом 25.</w:t>
      </w:r>
    </w:p>
    <w:p w:rsidR="003365E4" w:rsidRPr="001610F8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Срок оказания услуг: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 31.12.202</w:t>
      </w:r>
      <w:r w:rsidR="00AF64F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о включенных в цену услуг расходах: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платежей.</w:t>
      </w:r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10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610F8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1610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и потребительские свойства (не хуже):</w:t>
      </w:r>
      <w:r w:rsidRPr="0085416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проведение периодического медицинского осмотра работников АО «КБ «Луч»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Pr="001610F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работами, при выполнении которых проводятся обязательные предварительные и периодические медицинские осмотры».</w:t>
      </w:r>
    </w:p>
    <w:p w:rsidR="003365E4" w:rsidRPr="0085416A" w:rsidRDefault="003365E4" w:rsidP="008541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Требования по комплекту услуг: 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количество - 1 единица, в том числе: </w:t>
      </w:r>
    </w:p>
    <w:p w:rsidR="003365E4" w:rsidRPr="0085416A" w:rsidRDefault="003365E4" w:rsidP="008541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proofErr w:type="gram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периодический осмотр проводится на основании Списка профессий и должностей работников, подлежащих периодическому осмотру в 202</w:t>
      </w:r>
      <w:r w:rsidR="00AF64F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году, с указанием вредных (опасных) производственных факторов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</w:t>
      </w:r>
      <w:proofErr w:type="gram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(или) опасными производственными факторами, а также работами, при выполнении которых проводятся обязательные предварительные и периодические медицинские осмотры»;</w:t>
      </w:r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Pr="00854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 окончании прохождения работником периодического осмотра медицинской организацией оформляется заключение по его результатам;</w:t>
      </w:r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ответственность за качество проведения периодического осмотра работников предприятия возлагается на медицинскую организацию;</w:t>
      </w:r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0" w:name="l271"/>
      <w:bookmarkStart w:id="1" w:name="l67"/>
      <w:bookmarkEnd w:id="0"/>
      <w:bookmarkEnd w:id="1"/>
    </w:p>
    <w:p w:rsidR="003365E4" w:rsidRPr="0085416A" w:rsidRDefault="003365E4" w:rsidP="00854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Ориентировочное количество работников  - </w:t>
      </w:r>
      <w:r w:rsidR="008D024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206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человек.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Требования к проведению пусконаладочных работ (при наличии): </w:t>
      </w:r>
      <w:r w:rsidRPr="008541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Общие эксплуатационные и технические требования к услугам: 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Медицинская организация должна иметь все необходимое лабораторное и диагностическое оборудование, использование которого предусмотрено правовыми и нормативными актами по проведению предварительных и (или) периодических медицинских осмотров работников, в том числе: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1)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рентгенодиагностическое оборудование (не допускается замена на флюорографическое);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оценки функции внешнего дыхания;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ультразвукового исследования с набором датчиков для исследования органов брюшной полости (</w:t>
      </w:r>
      <w:proofErr w:type="spell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гепатобилиарной</w:t>
      </w:r>
      <w:proofErr w:type="spell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системы, почек, надпочечников, забрюшинного пространства, селезенки, мочевого пузыря), регионарных лимфоузлов, щитовидной железы, матки, придатков, щитовидной железы;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) оборудование для </w:t>
      </w:r>
      <w:proofErr w:type="spell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биомикроскопии</w:t>
      </w:r>
      <w:proofErr w:type="spell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офтальмоскопии сред глаза, </w:t>
      </w:r>
      <w:proofErr w:type="spell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офтальмотонометрии</w:t>
      </w:r>
      <w:proofErr w:type="spell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5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) оборудование для анализа содержания основных вредных химических веществ (свинца, ртути) или их </w:t>
      </w:r>
      <w:proofErr w:type="spell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ксенобитиков</w:t>
      </w:r>
      <w:proofErr w:type="spell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 биологических средах организма;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6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клинического анализа крови и мочи (соответствующие анализаторы);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7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проведения биохимического скрининга (биохимический анализатор);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8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) оборудование для </w:t>
      </w:r>
      <w:proofErr w:type="spell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электронейромиографии</w:t>
      </w:r>
      <w:proofErr w:type="spell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9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) оборудование для оценки состояния </w:t>
      </w:r>
      <w:proofErr w:type="gram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сердечно-сосудистой</w:t>
      </w:r>
      <w:proofErr w:type="gram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системы - электрокардиографии, </w:t>
      </w:r>
      <w:proofErr w:type="spell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реовазографии</w:t>
      </w:r>
      <w:proofErr w:type="spell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0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оценки функции органа слуха - аудиометрии;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оборудование для оценки порога вибрационной чувствительности (</w:t>
      </w:r>
      <w:proofErr w:type="spellStart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паллестизиометрии</w:t>
      </w:r>
      <w:proofErr w:type="spellEnd"/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);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12</w:t>
      </w:r>
      <w:r w:rsidRPr="0085416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) прочее оборудование, предусмотренное действующими нормативными актами по проведению предварительных и (или) периодических медицинских осмотров работников.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Требования к гарантийному и техническому обслуживанию:</w:t>
      </w:r>
      <w:r w:rsidRPr="00854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1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3365E4" w:rsidRPr="0085416A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Требования к упаковке: </w:t>
      </w:r>
      <w:r w:rsidRPr="008541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3365E4" w:rsidRPr="003534C2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4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Прочие дополнительные требования:</w:t>
      </w:r>
      <w:r w:rsidRPr="008541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4C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-проведение периодического осмотра работников в течени</w:t>
      </w:r>
      <w:proofErr w:type="gramStart"/>
      <w:r w:rsidRPr="003534C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proofErr w:type="gramEnd"/>
      <w:r w:rsidRPr="003534C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4-х дней по 50 человек ежедневно;</w:t>
      </w:r>
    </w:p>
    <w:p w:rsidR="003365E4" w:rsidRPr="003534C2" w:rsidRDefault="003365E4" w:rsidP="0085416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534C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-проведение периодического осмотра работников на территории заказчика мобильными медицинскими бригадами врачей-специалистов медицинской организации.</w:t>
      </w:r>
    </w:p>
    <w:tbl>
      <w:tblPr>
        <w:tblW w:w="10209" w:type="dxa"/>
        <w:jc w:val="center"/>
        <w:tblLayout w:type="fixed"/>
        <w:tblLook w:val="00A0" w:firstRow="1" w:lastRow="0" w:firstColumn="1" w:lastColumn="0" w:noHBand="0" w:noVBand="0"/>
      </w:tblPr>
      <w:tblGrid>
        <w:gridCol w:w="4681"/>
        <w:gridCol w:w="5528"/>
      </w:tblGrid>
      <w:tr w:rsidR="003365E4" w:rsidRPr="00FD7706">
        <w:trPr>
          <w:trHeight w:val="20"/>
          <w:jc w:val="center"/>
        </w:trPr>
        <w:tc>
          <w:tcPr>
            <w:tcW w:w="4681" w:type="dxa"/>
          </w:tcPr>
          <w:p w:rsidR="003365E4" w:rsidRPr="0085416A" w:rsidRDefault="003365E4" w:rsidP="00854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365E4" w:rsidRPr="0085416A" w:rsidRDefault="003365E4" w:rsidP="00854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365E4" w:rsidRPr="00F43F69" w:rsidRDefault="003365E4" w:rsidP="00F43F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3F69">
        <w:rPr>
          <w:rFonts w:ascii="Times New Roman" w:hAnsi="Times New Roman" w:cs="Times New Roman"/>
          <w:sz w:val="24"/>
          <w:szCs w:val="24"/>
          <w:lang w:eastAsia="ru-RU"/>
        </w:rPr>
        <w:t>Инициатор закупки (</w:t>
      </w:r>
      <w:proofErr w:type="gramStart"/>
      <w:r w:rsidRPr="00F43F69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43F69">
        <w:rPr>
          <w:rFonts w:ascii="Times New Roman" w:hAnsi="Times New Roman" w:cs="Times New Roman"/>
          <w:sz w:val="24"/>
          <w:szCs w:val="24"/>
          <w:lang w:eastAsia="ru-RU"/>
        </w:rPr>
        <w:t>): Начальник отдела охраны труда</w:t>
      </w:r>
    </w:p>
    <w:p w:rsidR="003365E4" w:rsidRPr="00F43F69" w:rsidRDefault="003365E4" w:rsidP="00F43F69">
      <w:pPr>
        <w:ind w:left="424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3F6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3534C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43F69">
        <w:rPr>
          <w:rFonts w:ascii="Times New Roman" w:hAnsi="Times New Roman" w:cs="Times New Roman"/>
          <w:sz w:val="24"/>
          <w:szCs w:val="24"/>
          <w:lang w:eastAsia="ru-RU"/>
        </w:rPr>
        <w:t xml:space="preserve">. В. </w:t>
      </w:r>
      <w:r w:rsidR="003534C2">
        <w:rPr>
          <w:rFonts w:ascii="Times New Roman" w:hAnsi="Times New Roman" w:cs="Times New Roman"/>
          <w:sz w:val="24"/>
          <w:szCs w:val="24"/>
          <w:lang w:eastAsia="ru-RU"/>
        </w:rPr>
        <w:t>Щелоков</w:t>
      </w:r>
      <w:r w:rsidRPr="00F43F6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3F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(подпись, расшифровка подписи</w:t>
      </w:r>
      <w:bookmarkStart w:id="2" w:name="_GoBack"/>
      <w:bookmarkEnd w:id="2"/>
      <w:proofErr w:type="gramEnd"/>
    </w:p>
    <w:sectPr w:rsidR="003365E4" w:rsidRPr="00F43F69" w:rsidSect="0097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A"/>
    <w:rsid w:val="001610F8"/>
    <w:rsid w:val="00200278"/>
    <w:rsid w:val="00232242"/>
    <w:rsid w:val="002653C3"/>
    <w:rsid w:val="002B4511"/>
    <w:rsid w:val="003365E4"/>
    <w:rsid w:val="003534C2"/>
    <w:rsid w:val="003C35AB"/>
    <w:rsid w:val="004C18D5"/>
    <w:rsid w:val="00644711"/>
    <w:rsid w:val="0085416A"/>
    <w:rsid w:val="008D024F"/>
    <w:rsid w:val="00975CA3"/>
    <w:rsid w:val="00AF64FD"/>
    <w:rsid w:val="00CD2BE9"/>
    <w:rsid w:val="00D913CE"/>
    <w:rsid w:val="00E477E7"/>
    <w:rsid w:val="00EC69A7"/>
    <w:rsid w:val="00F43F69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926_Shchelokova</dc:creator>
  <cp:lastModifiedBy>926_Shchelokova</cp:lastModifiedBy>
  <cp:revision>6</cp:revision>
  <dcterms:created xsi:type="dcterms:W3CDTF">2022-11-22T06:33:00Z</dcterms:created>
  <dcterms:modified xsi:type="dcterms:W3CDTF">2023-03-02T08:20:00Z</dcterms:modified>
</cp:coreProperties>
</file>