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65605C64" w:rsidR="00C10711" w:rsidRPr="005B580C" w:rsidRDefault="009A50C8" w:rsidP="009A50C8">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«17</w:t>
            </w:r>
            <w:r w:rsidR="00A619C9" w:rsidRPr="005B580C">
              <w:rPr>
                <w:rFonts w:ascii="Times New Roman" w:eastAsia="Times New Roman" w:hAnsi="Times New Roman"/>
                <w:b/>
                <w:bCs/>
                <w:smallCaps/>
                <w:color w:val="000099"/>
                <w:sz w:val="20"/>
                <w:szCs w:val="20"/>
                <w:lang w:eastAsia="ru-RU"/>
              </w:rPr>
              <w:t>» марта 202</w:t>
            </w:r>
            <w:r>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3007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1F72E1C0" w:rsidR="008444C8" w:rsidRPr="008444C8"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Тендер в электронной форме без квалификационного отбора одноэтапный на право заключения договора оказания услуг</w:t>
      </w:r>
      <w:r w:rsidR="008444C8">
        <w:rPr>
          <w:rFonts w:ascii="Times New Roman" w:hAnsi="Times New Roman"/>
          <w:sz w:val="20"/>
          <w:szCs w:val="20"/>
        </w:rPr>
        <w:t>:</w:t>
      </w:r>
      <w:r w:rsidR="00A619C9" w:rsidRPr="008444C8">
        <w:rPr>
          <w:rFonts w:ascii="Times New Roman" w:hAnsi="Times New Roman"/>
          <w:sz w:val="20"/>
          <w:szCs w:val="20"/>
        </w:rPr>
        <w:t xml:space="preserve"> </w:t>
      </w:r>
      <w:r w:rsidR="008444C8" w:rsidRPr="001C0D76">
        <w:rPr>
          <w:rFonts w:ascii="Times New Roman" w:hAnsi="Times New Roman"/>
          <w:sz w:val="20"/>
          <w:szCs w:val="20"/>
        </w:rPr>
        <w:t xml:space="preserve">страхование </w:t>
      </w:r>
      <w:r w:rsidR="008444C8">
        <w:rPr>
          <w:rFonts w:ascii="Times New Roman" w:hAnsi="Times New Roman"/>
          <w:sz w:val="20"/>
          <w:szCs w:val="20"/>
        </w:rPr>
        <w:t>от несчастных случаев</w:t>
      </w:r>
      <w:r w:rsidR="008444C8" w:rsidRPr="001C0D76">
        <w:rPr>
          <w:rFonts w:ascii="Times New Roman" w:hAnsi="Times New Roman"/>
          <w:sz w:val="20"/>
          <w:szCs w:val="20"/>
        </w:rPr>
        <w:t>.</w:t>
      </w:r>
    </w:p>
    <w:p w14:paraId="59C3A42E" w14:textId="33DD359E" w:rsidR="00A619C9" w:rsidRPr="008444C8" w:rsidRDefault="00161C2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8444C8">
        <w:rPr>
          <w:rFonts w:ascii="Times New Roman" w:hAnsi="Times New Roman"/>
          <w:b/>
          <w:sz w:val="20"/>
          <w:szCs w:val="20"/>
        </w:rPr>
        <w:t xml:space="preserve">Краткое описание предмета договора (при необходимости): </w:t>
      </w:r>
      <w:r w:rsidR="008444C8" w:rsidRPr="001C0D76">
        <w:rPr>
          <w:rFonts w:ascii="Times New Roman" w:hAnsi="Times New Roman"/>
          <w:sz w:val="20"/>
          <w:szCs w:val="20"/>
        </w:rPr>
        <w:t xml:space="preserve">Оказание услуг: Страхование </w:t>
      </w:r>
      <w:r w:rsidR="008444C8">
        <w:rPr>
          <w:rFonts w:ascii="Times New Roman" w:hAnsi="Times New Roman"/>
          <w:sz w:val="20"/>
          <w:szCs w:val="20"/>
        </w:rPr>
        <w:t>от несчастных случаев</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3A8E182E" w:rsidR="00A619C9" w:rsidRPr="008444C8" w:rsidRDefault="00656E6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A619C9" w:rsidRPr="005B580C">
        <w:rPr>
          <w:rFonts w:ascii="Times New Roman" w:hAnsi="Times New Roman"/>
          <w:sz w:val="20"/>
          <w:szCs w:val="20"/>
        </w:rPr>
        <w:t>0605-202</w:t>
      </w:r>
      <w:r w:rsidR="009A50C8">
        <w:rPr>
          <w:rFonts w:ascii="Times New Roman" w:hAnsi="Times New Roman"/>
          <w:sz w:val="20"/>
          <w:szCs w:val="20"/>
        </w:rPr>
        <w:t>3</w:t>
      </w:r>
      <w:r w:rsidR="00A619C9" w:rsidRPr="005B580C">
        <w:rPr>
          <w:rFonts w:ascii="Times New Roman" w:hAnsi="Times New Roman"/>
          <w:sz w:val="20"/>
          <w:szCs w:val="20"/>
        </w:rPr>
        <w:t>-00</w:t>
      </w:r>
      <w:r w:rsidR="009A50C8">
        <w:rPr>
          <w:rFonts w:ascii="Times New Roman" w:hAnsi="Times New Roman"/>
          <w:sz w:val="20"/>
          <w:szCs w:val="20"/>
        </w:rPr>
        <w:t>273</w:t>
      </w:r>
      <w:r w:rsidR="008444C8">
        <w:rPr>
          <w:rFonts w:ascii="Times New Roman" w:hAnsi="Times New Roman"/>
          <w:sz w:val="20"/>
          <w:szCs w:val="20"/>
        </w:rPr>
        <w:t>.</w:t>
      </w:r>
      <w:r w:rsidR="008444C8" w:rsidRPr="001C0D76">
        <w:rPr>
          <w:rFonts w:ascii="Times New Roman" w:hAnsi="Times New Roman"/>
          <w:sz w:val="20"/>
          <w:szCs w:val="20"/>
        </w:rPr>
        <w:t xml:space="preserve">Оказание услуг: Страхование </w:t>
      </w:r>
      <w:r w:rsidR="008444C8">
        <w:rPr>
          <w:rFonts w:ascii="Times New Roman" w:hAnsi="Times New Roman"/>
          <w:sz w:val="20"/>
          <w:szCs w:val="20"/>
        </w:rPr>
        <w:t>от несчастных случаев</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4399C963" w:rsidR="00A619C9" w:rsidRPr="009A50C8" w:rsidRDefault="001774B9" w:rsidP="009A50C8">
      <w:pPr>
        <w:spacing w:before="120" w:after="0" w:line="240" w:lineRule="auto"/>
        <w:jc w:val="both"/>
        <w:rPr>
          <w:rFonts w:ascii="Times New Roman" w:eastAsia="Times New Roman" w:hAnsi="Times New Roman"/>
          <w:bCs/>
          <w:sz w:val="20"/>
          <w:szCs w:val="20"/>
          <w:lang w:eastAsia="ru-RU"/>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proofErr w:type="gramStart"/>
      <w:r w:rsidR="009A50C8" w:rsidRPr="00D81AED">
        <w:rPr>
          <w:rFonts w:ascii="Times New Roman" w:eastAsia="Times New Roman" w:hAnsi="Times New Roman"/>
          <w:bCs/>
          <w:sz w:val="20"/>
          <w:szCs w:val="20"/>
          <w:lang w:eastAsia="ru-RU"/>
        </w:rPr>
        <w:t>Начальная максимальная сумма единичных расценок составляет</w:t>
      </w:r>
      <w:r w:rsidR="009A50C8">
        <w:rPr>
          <w:rFonts w:ascii="Times New Roman" w:eastAsia="Times New Roman" w:hAnsi="Times New Roman"/>
          <w:bCs/>
          <w:sz w:val="20"/>
          <w:szCs w:val="20"/>
          <w:lang w:eastAsia="ru-RU"/>
        </w:rPr>
        <w:t xml:space="preserve"> </w:t>
      </w:r>
      <w:r w:rsidR="009A50C8">
        <w:rPr>
          <w:rFonts w:ascii="Times New Roman" w:eastAsia="Times New Roman" w:hAnsi="Times New Roman"/>
          <w:b/>
          <w:bCs/>
          <w:i/>
          <w:sz w:val="20"/>
          <w:szCs w:val="20"/>
          <w:lang w:eastAsia="ru-RU"/>
        </w:rPr>
        <w:t>9 597,90 руб.</w:t>
      </w:r>
      <w:r w:rsidR="009A50C8" w:rsidRPr="000A592E">
        <w:rPr>
          <w:rFonts w:ascii="Times New Roman" w:eastAsia="Times New Roman" w:hAnsi="Times New Roman"/>
          <w:b/>
          <w:bCs/>
          <w:i/>
          <w:sz w:val="20"/>
          <w:szCs w:val="20"/>
          <w:lang w:eastAsia="ru-RU"/>
        </w:rPr>
        <w:t xml:space="preserve"> (</w:t>
      </w:r>
      <w:r w:rsidR="009A50C8">
        <w:rPr>
          <w:rFonts w:ascii="Times New Roman" w:eastAsia="Times New Roman" w:hAnsi="Times New Roman"/>
          <w:b/>
          <w:bCs/>
          <w:i/>
          <w:sz w:val="20"/>
          <w:szCs w:val="20"/>
          <w:lang w:eastAsia="ru-RU"/>
        </w:rPr>
        <w:t>Девять тысяч пятьсот девяносто семь рублей</w:t>
      </w:r>
      <w:r w:rsidR="009A50C8" w:rsidRPr="000A592E">
        <w:rPr>
          <w:rFonts w:ascii="Times New Roman" w:eastAsia="Times New Roman" w:hAnsi="Times New Roman"/>
          <w:b/>
          <w:bCs/>
          <w:i/>
          <w:sz w:val="20"/>
          <w:szCs w:val="20"/>
          <w:lang w:eastAsia="ru-RU"/>
        </w:rPr>
        <w:t xml:space="preserve"> </w:t>
      </w:r>
      <w:r w:rsidR="009A50C8">
        <w:rPr>
          <w:rFonts w:ascii="Times New Roman" w:eastAsia="Times New Roman" w:hAnsi="Times New Roman"/>
          <w:b/>
          <w:bCs/>
          <w:i/>
          <w:sz w:val="20"/>
          <w:szCs w:val="20"/>
          <w:lang w:eastAsia="ru-RU"/>
        </w:rPr>
        <w:t>90</w:t>
      </w:r>
      <w:r w:rsidR="009A50C8" w:rsidRPr="000A592E">
        <w:rPr>
          <w:rFonts w:ascii="Times New Roman" w:eastAsia="Times New Roman" w:hAnsi="Times New Roman"/>
          <w:b/>
          <w:bCs/>
          <w:i/>
          <w:sz w:val="20"/>
          <w:szCs w:val="20"/>
          <w:lang w:eastAsia="ru-RU"/>
        </w:rPr>
        <w:t xml:space="preserve"> копеек</w:t>
      </w:r>
      <w:r w:rsidR="009A50C8">
        <w:rPr>
          <w:rFonts w:ascii="Times New Roman" w:eastAsia="Times New Roman" w:hAnsi="Times New Roman"/>
          <w:b/>
          <w:bCs/>
          <w:i/>
          <w:sz w:val="20"/>
          <w:szCs w:val="20"/>
          <w:lang w:eastAsia="ru-RU"/>
        </w:rPr>
        <w:t>)</w:t>
      </w:r>
      <w:r w:rsidR="009A50C8" w:rsidRPr="00D81AED">
        <w:rPr>
          <w:rFonts w:ascii="Times New Roman" w:eastAsia="Times New Roman" w:hAnsi="Times New Roman"/>
          <w:bCs/>
          <w:sz w:val="20"/>
          <w:szCs w:val="20"/>
          <w:lang w:eastAsia="ru-RU"/>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9A50C8">
        <w:rPr>
          <w:rFonts w:ascii="Times New Roman" w:eastAsia="Times New Roman" w:hAnsi="Times New Roman"/>
          <w:bCs/>
          <w:sz w:val="20"/>
          <w:szCs w:val="20"/>
          <w:lang w:eastAsia="ru-RU"/>
        </w:rPr>
        <w:t xml:space="preserve">, </w:t>
      </w:r>
      <w:r w:rsidR="009A50C8" w:rsidRPr="009A50C8">
        <w:rPr>
          <w:rFonts w:ascii="Times New Roman" w:eastAsia="Times New Roman" w:hAnsi="Times New Roman"/>
          <w:bCs/>
          <w:sz w:val="20"/>
          <w:szCs w:val="20"/>
          <w:lang w:eastAsia="ru-RU"/>
        </w:rPr>
        <w:t xml:space="preserve"> </w:t>
      </w:r>
      <w:r w:rsidR="009A50C8" w:rsidRPr="00D81AED">
        <w:rPr>
          <w:rFonts w:ascii="Times New Roman" w:eastAsia="Times New Roman" w:hAnsi="Times New Roman"/>
          <w:bCs/>
          <w:sz w:val="20"/>
          <w:szCs w:val="20"/>
          <w:lang w:eastAsia="ru-RU"/>
        </w:rPr>
        <w:t>при этом максимальное значение цены договора составляет</w:t>
      </w:r>
      <w:r w:rsidR="009A50C8">
        <w:rPr>
          <w:rFonts w:ascii="Times New Roman" w:hAnsi="Times New Roman"/>
          <w:b/>
          <w:sz w:val="20"/>
          <w:szCs w:val="20"/>
        </w:rPr>
        <w:t xml:space="preserve"> </w:t>
      </w:r>
      <w:r w:rsidR="009A50C8" w:rsidRPr="009A50C8">
        <w:rPr>
          <w:rFonts w:ascii="Times New Roman" w:eastAsia="Times New Roman" w:hAnsi="Times New Roman"/>
          <w:b/>
          <w:bCs/>
          <w:i/>
          <w:sz w:val="20"/>
          <w:szCs w:val="20"/>
          <w:lang w:eastAsia="ru-RU"/>
        </w:rPr>
        <w:t>459 586,40</w:t>
      </w:r>
      <w:r w:rsidR="00A619C9" w:rsidRPr="009A50C8">
        <w:rPr>
          <w:rFonts w:ascii="Times New Roman" w:eastAsia="Times New Roman" w:hAnsi="Times New Roman"/>
          <w:b/>
          <w:bCs/>
          <w:i/>
          <w:sz w:val="20"/>
          <w:szCs w:val="20"/>
          <w:lang w:eastAsia="ru-RU"/>
        </w:rPr>
        <w:t xml:space="preserve"> </w:t>
      </w:r>
      <w:r w:rsidR="009A50C8" w:rsidRPr="009A50C8">
        <w:rPr>
          <w:rFonts w:ascii="Times New Roman" w:eastAsia="Times New Roman" w:hAnsi="Times New Roman"/>
          <w:b/>
          <w:bCs/>
          <w:i/>
          <w:sz w:val="20"/>
          <w:szCs w:val="20"/>
          <w:lang w:eastAsia="ru-RU"/>
        </w:rPr>
        <w:t xml:space="preserve">руб. </w:t>
      </w:r>
      <w:r w:rsidR="009A50C8">
        <w:rPr>
          <w:rFonts w:ascii="Times New Roman" w:eastAsia="Times New Roman" w:hAnsi="Times New Roman"/>
          <w:b/>
          <w:bCs/>
          <w:i/>
          <w:sz w:val="20"/>
          <w:szCs w:val="20"/>
          <w:lang w:eastAsia="ru-RU"/>
        </w:rPr>
        <w:t>(Ч</w:t>
      </w:r>
      <w:r w:rsidR="009A50C8" w:rsidRPr="009A50C8">
        <w:rPr>
          <w:rFonts w:ascii="Times New Roman" w:eastAsia="Times New Roman" w:hAnsi="Times New Roman"/>
          <w:b/>
          <w:bCs/>
          <w:i/>
          <w:sz w:val="20"/>
          <w:szCs w:val="20"/>
          <w:lang w:eastAsia="ru-RU"/>
        </w:rPr>
        <w:t>етыреста пятьдесят девять тысяч пятьсот восемьдесят шесть</w:t>
      </w:r>
      <w:r w:rsidR="00A619C9" w:rsidRPr="009A50C8">
        <w:rPr>
          <w:rFonts w:ascii="Times New Roman" w:eastAsia="Times New Roman" w:hAnsi="Times New Roman"/>
          <w:b/>
          <w:bCs/>
          <w:i/>
          <w:sz w:val="20"/>
          <w:szCs w:val="20"/>
          <w:lang w:eastAsia="ru-RU"/>
        </w:rPr>
        <w:t xml:space="preserve"> рублей </w:t>
      </w:r>
      <w:r w:rsidR="009A50C8" w:rsidRPr="009A50C8">
        <w:rPr>
          <w:rFonts w:ascii="Times New Roman" w:eastAsia="Times New Roman" w:hAnsi="Times New Roman"/>
          <w:b/>
          <w:bCs/>
          <w:i/>
          <w:sz w:val="20"/>
          <w:szCs w:val="20"/>
          <w:lang w:eastAsia="ru-RU"/>
        </w:rPr>
        <w:t>4</w:t>
      </w:r>
      <w:r w:rsidR="00A619C9" w:rsidRPr="009A50C8">
        <w:rPr>
          <w:rFonts w:ascii="Times New Roman" w:eastAsia="Times New Roman" w:hAnsi="Times New Roman"/>
          <w:b/>
          <w:bCs/>
          <w:i/>
          <w:sz w:val="20"/>
          <w:szCs w:val="20"/>
          <w:lang w:eastAsia="ru-RU"/>
        </w:rPr>
        <w:t>0 копеек</w:t>
      </w:r>
      <w:r w:rsidR="009A50C8" w:rsidRPr="009A50C8">
        <w:rPr>
          <w:rFonts w:ascii="Times New Roman" w:eastAsia="Times New Roman" w:hAnsi="Times New Roman"/>
          <w:b/>
          <w:bCs/>
          <w:i/>
          <w:sz w:val="20"/>
          <w:szCs w:val="20"/>
          <w:lang w:eastAsia="ru-RU"/>
        </w:rPr>
        <w:t>)</w:t>
      </w:r>
      <w:r w:rsidR="00A619C9" w:rsidRPr="005B580C">
        <w:rPr>
          <w:rFonts w:ascii="Times New Roman" w:hAnsi="Times New Roman"/>
          <w:sz w:val="20"/>
          <w:szCs w:val="20"/>
        </w:rPr>
        <w:t>, с учетом всех расходов, предусмотренных проектом договора</w:t>
      </w:r>
      <w:proofErr w:type="gramEnd"/>
      <w:r w:rsidR="00A619C9" w:rsidRPr="005B580C">
        <w:rPr>
          <w:rFonts w:ascii="Times New Roman" w:hAnsi="Times New Roman"/>
          <w:sz w:val="20"/>
          <w:szCs w:val="20"/>
        </w:rPr>
        <w:t>,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1D777792"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9A50C8">
        <w:rPr>
          <w:rFonts w:ascii="Times New Roman" w:hAnsi="Times New Roman"/>
          <w:sz w:val="20"/>
          <w:szCs w:val="20"/>
        </w:rPr>
        <w:t>«17</w:t>
      </w:r>
      <w:r w:rsidR="00A619C9" w:rsidRPr="005B580C">
        <w:rPr>
          <w:rFonts w:ascii="Times New Roman" w:hAnsi="Times New Roman"/>
          <w:sz w:val="20"/>
          <w:szCs w:val="20"/>
        </w:rPr>
        <w:t>» марта 202</w:t>
      </w:r>
      <w:r w:rsidR="009A50C8">
        <w:rPr>
          <w:rFonts w:ascii="Times New Roman" w:hAnsi="Times New Roman"/>
          <w:sz w:val="20"/>
          <w:szCs w:val="20"/>
        </w:rPr>
        <w:t>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4CA216AD"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9A50C8">
        <w:rPr>
          <w:rFonts w:ascii="Times New Roman" w:hAnsi="Times New Roman"/>
          <w:sz w:val="20"/>
          <w:szCs w:val="20"/>
        </w:rPr>
        <w:t>23</w:t>
      </w:r>
      <w:r w:rsidR="006E082A" w:rsidRPr="005B580C">
        <w:rPr>
          <w:rFonts w:ascii="Times New Roman" w:hAnsi="Times New Roman"/>
          <w:sz w:val="20"/>
          <w:szCs w:val="20"/>
        </w:rPr>
        <w:t xml:space="preserve">» </w:t>
      </w:r>
      <w:r w:rsidR="00A619C9" w:rsidRPr="005B580C">
        <w:rPr>
          <w:rFonts w:ascii="Times New Roman" w:hAnsi="Times New Roman"/>
          <w:sz w:val="20"/>
          <w:szCs w:val="20"/>
        </w:rPr>
        <w:t>марта</w:t>
      </w:r>
      <w:r w:rsidR="006E082A" w:rsidRPr="005B580C">
        <w:rPr>
          <w:rFonts w:ascii="Times New Roman" w:hAnsi="Times New Roman"/>
          <w:sz w:val="20"/>
          <w:szCs w:val="20"/>
        </w:rPr>
        <w:t xml:space="preserve"> 20</w:t>
      </w:r>
      <w:r w:rsidR="00A619C9" w:rsidRPr="005B580C">
        <w:rPr>
          <w:rFonts w:ascii="Times New Roman" w:hAnsi="Times New Roman"/>
          <w:sz w:val="20"/>
          <w:szCs w:val="20"/>
        </w:rPr>
        <w:t>2</w:t>
      </w:r>
      <w:r w:rsidR="009A50C8">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4D6E5E32" w14:textId="59924E9A" w:rsidR="001774B9" w:rsidRPr="005B580C" w:rsidRDefault="001774B9" w:rsidP="00E10953">
      <w:pPr>
        <w:numPr>
          <w:ilvl w:val="0"/>
          <w:numId w:val="33"/>
        </w:numPr>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A619C9" w:rsidRPr="005B580C">
        <w:rPr>
          <w:rFonts w:ascii="Times New Roman" w:hAnsi="Times New Roman"/>
          <w:sz w:val="20"/>
          <w:szCs w:val="20"/>
        </w:rPr>
        <w:t>Не требуется</w:t>
      </w:r>
      <w:r w:rsidR="00C10711" w:rsidRPr="005B580C">
        <w:rPr>
          <w:rFonts w:ascii="Times New Roman" w:hAnsi="Times New Roman"/>
          <w:sz w:val="20"/>
          <w:szCs w:val="20"/>
          <w:lang w:val="ru"/>
        </w:rPr>
        <w:t>.</w:t>
      </w:r>
    </w:p>
    <w:p w14:paraId="62631D71" w14:textId="58C26906"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9A50C8">
        <w:rPr>
          <w:rFonts w:ascii="Times New Roman" w:hAnsi="Times New Roman"/>
          <w:sz w:val="20"/>
          <w:szCs w:val="20"/>
        </w:rPr>
        <w:t>28</w:t>
      </w:r>
      <w:r w:rsidR="001774B9" w:rsidRPr="005B580C">
        <w:rPr>
          <w:rFonts w:ascii="Times New Roman" w:hAnsi="Times New Roman"/>
          <w:sz w:val="20"/>
          <w:szCs w:val="20"/>
        </w:rPr>
        <w:t xml:space="preserve">» </w:t>
      </w:r>
      <w:r w:rsidR="00A619C9" w:rsidRPr="005B580C">
        <w:rPr>
          <w:rFonts w:ascii="Times New Roman" w:hAnsi="Times New Roman"/>
          <w:sz w:val="20"/>
          <w:szCs w:val="20"/>
        </w:rPr>
        <w:t>марта</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9A50C8">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5B106988"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9A50C8">
        <w:rPr>
          <w:rFonts w:ascii="Times New Roman" w:hAnsi="Times New Roman"/>
          <w:sz w:val="20"/>
          <w:szCs w:val="20"/>
        </w:rPr>
        <w:t>30</w:t>
      </w:r>
      <w:r w:rsidR="003A0063" w:rsidRPr="005B580C">
        <w:rPr>
          <w:rFonts w:ascii="Times New Roman" w:hAnsi="Times New Roman"/>
          <w:sz w:val="20"/>
          <w:szCs w:val="20"/>
        </w:rPr>
        <w:t>»</w:t>
      </w:r>
      <w:r w:rsidR="00A619C9" w:rsidRPr="005B580C">
        <w:rPr>
          <w:rFonts w:ascii="Times New Roman" w:hAnsi="Times New Roman"/>
          <w:sz w:val="20"/>
          <w:szCs w:val="20"/>
        </w:rPr>
        <w:t xml:space="preserve"> марта</w:t>
      </w:r>
      <w:r w:rsidR="003A0063" w:rsidRPr="005B580C">
        <w:rPr>
          <w:rFonts w:ascii="Times New Roman" w:hAnsi="Times New Roman"/>
          <w:sz w:val="20"/>
          <w:szCs w:val="20"/>
        </w:rPr>
        <w:t xml:space="preserve"> 20</w:t>
      </w:r>
      <w:r w:rsidR="00A619C9" w:rsidRPr="005B580C">
        <w:rPr>
          <w:rFonts w:ascii="Times New Roman" w:hAnsi="Times New Roman"/>
          <w:sz w:val="20"/>
          <w:szCs w:val="20"/>
        </w:rPr>
        <w:t>2</w:t>
      </w:r>
      <w:r w:rsidR="009A50C8">
        <w:rPr>
          <w:rFonts w:ascii="Times New Roman" w:hAnsi="Times New Roman"/>
          <w:sz w:val="20"/>
          <w:szCs w:val="20"/>
        </w:rPr>
        <w:t>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3CA7012F" w:rsidR="00496A80" w:rsidRPr="005B580C" w:rsidRDefault="00496A80" w:rsidP="000F09F3">
            <w:pPr>
              <w:spacing w:after="0" w:line="240" w:lineRule="auto"/>
              <w:jc w:val="center"/>
              <w:rPr>
                <w:rFonts w:ascii="Times New Roman" w:hAnsi="Times New Roman"/>
                <w:sz w:val="20"/>
                <w:szCs w:val="20"/>
              </w:rPr>
            </w:pPr>
            <w:r w:rsidRPr="005B580C">
              <w:rPr>
                <w:rFonts w:ascii="Times New Roman" w:hAnsi="Times New Roman"/>
                <w:sz w:val="20"/>
                <w:szCs w:val="20"/>
              </w:rPr>
              <w:t>«</w:t>
            </w:r>
            <w:r w:rsidR="000F09F3">
              <w:rPr>
                <w:rFonts w:ascii="Times New Roman" w:hAnsi="Times New Roman"/>
                <w:sz w:val="20"/>
                <w:szCs w:val="20"/>
              </w:rPr>
              <w:t>17</w:t>
            </w:r>
            <w:r w:rsidRPr="005B580C">
              <w:rPr>
                <w:rFonts w:ascii="Times New Roman" w:hAnsi="Times New Roman"/>
                <w:sz w:val="20"/>
                <w:szCs w:val="20"/>
              </w:rPr>
              <w:t xml:space="preserve">» </w:t>
            </w:r>
            <w:r w:rsidR="00A619C9" w:rsidRPr="005B580C">
              <w:rPr>
                <w:rFonts w:ascii="Times New Roman" w:hAnsi="Times New Roman"/>
                <w:sz w:val="20"/>
                <w:szCs w:val="20"/>
              </w:rPr>
              <w:t>марта</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0F09F3">
              <w:rPr>
                <w:rFonts w:ascii="Times New Roman" w:hAnsi="Times New Roman"/>
                <w:sz w:val="20"/>
                <w:szCs w:val="20"/>
              </w:rPr>
              <w:t>3</w:t>
            </w:r>
            <w:r w:rsidRPr="005B580C">
              <w:rPr>
                <w:rFonts w:ascii="Times New Roman" w:hAnsi="Times New Roman"/>
                <w:sz w:val="20"/>
                <w:szCs w:val="20"/>
              </w:rPr>
              <w:t xml:space="preserve"> г.</w:t>
            </w:r>
          </w:p>
        </w:tc>
      </w:tr>
    </w:tbl>
    <w:p w14:paraId="5EA8EE7F" w14:textId="6DE549DA" w:rsidR="00A619C9" w:rsidRPr="005B580C" w:rsidRDefault="00053044" w:rsidP="00A619C9">
      <w:pPr>
        <w:pStyle w:val="a"/>
        <w:spacing w:before="176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0F09F3">
        <w:rPr>
          <w:rStyle w:val="afffff5"/>
          <w:rFonts w:ascii="Times New Roman" w:hAnsi="Times New Roman"/>
          <w:sz w:val="20"/>
          <w:szCs w:val="20"/>
        </w:rPr>
        <w:t xml:space="preserve"> 0605-2023-00273</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5A3155" w:rsidRPr="005B580C">
        <w:rPr>
          <w:rStyle w:val="afffff5"/>
          <w:rFonts w:ascii="Times New Roman" w:hAnsi="Times New Roman"/>
          <w:sz w:val="20"/>
          <w:szCs w:val="20"/>
        </w:rPr>
        <w:t xml:space="preserve">на </w:t>
      </w:r>
      <w:r w:rsidR="00A619C9" w:rsidRPr="005B580C">
        <w:rPr>
          <w:rStyle w:val="afffff5"/>
          <w:rFonts w:ascii="Times New Roman" w:hAnsi="Times New Roman"/>
          <w:sz w:val="20"/>
          <w:szCs w:val="20"/>
        </w:rPr>
        <w:t xml:space="preserve">Оказание услуг: </w:t>
      </w:r>
      <w:r w:rsidR="008444C8">
        <w:rPr>
          <w:rStyle w:val="afffff5"/>
          <w:rFonts w:ascii="Times New Roman" w:hAnsi="Times New Roman"/>
          <w:sz w:val="20"/>
          <w:szCs w:val="20"/>
        </w:rPr>
        <w:t>Страхование от несчастных случаев</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493CE803"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0F09F3">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09D920C2" w14:textId="77777777" w:rsidR="00D5750E" w:rsidRPr="00DB383C" w:rsidRDefault="00744924">
      <w:pPr>
        <w:pStyle w:val="19"/>
        <w:tabs>
          <w:tab w:val="right" w:leader="dot" w:pos="14843"/>
        </w:tabs>
        <w:rPr>
          <w:rFonts w:asciiTheme="minorHAnsi" w:eastAsiaTheme="minorEastAsia" w:hAnsiTheme="minorHAnsi" w:cstheme="minorBidi"/>
          <w:b w:val="0"/>
          <w:bCs w:val="0"/>
          <w:caps w:val="0"/>
          <w:sz w:val="18"/>
          <w:szCs w:val="22"/>
        </w:rPr>
      </w:pPr>
      <w:r w:rsidRPr="00DB383C">
        <w:rPr>
          <w:rFonts w:ascii="Times New Roman" w:hAnsi="Times New Roman"/>
          <w:caps w:val="0"/>
          <w:sz w:val="16"/>
        </w:rPr>
        <w:fldChar w:fldCharType="begin"/>
      </w:r>
      <w:r w:rsidRPr="00DB383C">
        <w:rPr>
          <w:rFonts w:ascii="Times New Roman" w:hAnsi="Times New Roman"/>
          <w:sz w:val="16"/>
        </w:rPr>
        <w:instrText xml:space="preserve"> TOC \o "1-3" \h \z \u </w:instrText>
      </w:r>
      <w:r w:rsidRPr="00DB383C">
        <w:rPr>
          <w:rFonts w:ascii="Times New Roman" w:hAnsi="Times New Roman"/>
          <w:caps w:val="0"/>
          <w:sz w:val="16"/>
        </w:rPr>
        <w:fldChar w:fldCharType="separate"/>
      </w:r>
      <w:hyperlink w:anchor="_Toc97300761" w:history="1">
        <w:r w:rsidR="00D5750E" w:rsidRPr="00DB383C">
          <w:rPr>
            <w:rStyle w:val="affb"/>
            <w:rFonts w:ascii="Times New Roman" w:hAnsi="Times New Roman"/>
            <w:sz w:val="22"/>
          </w:rPr>
          <w:t>ИЗВЕЩЕНИЕ ОБ ОСУЩЕСТВЛЕНИИ ЗАКУПКИ</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_Toc97300761 \h </w:instrText>
        </w:r>
        <w:r w:rsidR="00D5750E" w:rsidRPr="00DB383C">
          <w:rPr>
            <w:webHidden/>
            <w:sz w:val="24"/>
          </w:rPr>
        </w:r>
        <w:r w:rsidR="00D5750E" w:rsidRPr="00DB383C">
          <w:rPr>
            <w:webHidden/>
            <w:sz w:val="24"/>
          </w:rPr>
          <w:fldChar w:fldCharType="separate"/>
        </w:r>
        <w:r w:rsidR="00D5750E" w:rsidRPr="00DB383C">
          <w:rPr>
            <w:webHidden/>
            <w:sz w:val="24"/>
          </w:rPr>
          <w:t>1</w:t>
        </w:r>
        <w:r w:rsidR="00D5750E" w:rsidRPr="00DB383C">
          <w:rPr>
            <w:webHidden/>
            <w:sz w:val="24"/>
          </w:rPr>
          <w:fldChar w:fldCharType="end"/>
        </w:r>
      </w:hyperlink>
    </w:p>
    <w:p w14:paraId="69CA6C65" w14:textId="77777777" w:rsidR="00D5750E" w:rsidRPr="00DB383C" w:rsidRDefault="00CF2274">
      <w:pPr>
        <w:pStyle w:val="2a"/>
        <w:tabs>
          <w:tab w:val="left" w:pos="1134"/>
          <w:tab w:val="right" w:leader="dot" w:pos="14843"/>
        </w:tabs>
        <w:rPr>
          <w:rFonts w:asciiTheme="minorHAnsi" w:eastAsiaTheme="minorEastAsia" w:hAnsiTheme="minorHAnsi" w:cstheme="minorBidi"/>
          <w:sz w:val="18"/>
          <w:szCs w:val="22"/>
        </w:rPr>
      </w:pPr>
      <w:hyperlink w:anchor="_Toc97300762" w:history="1">
        <w:r w:rsidR="00D5750E" w:rsidRPr="00DB383C">
          <w:rPr>
            <w:rStyle w:val="affb"/>
            <w:rFonts w:ascii="Times New Roman" w:hAnsi="Times New Roman"/>
            <w:sz w:val="22"/>
          </w:rPr>
          <w:t>1.</w:t>
        </w:r>
        <w:r w:rsidR="00D5750E" w:rsidRPr="00DB383C">
          <w:rPr>
            <w:rFonts w:asciiTheme="minorHAnsi" w:eastAsiaTheme="minorEastAsia" w:hAnsiTheme="minorHAnsi" w:cstheme="minorBidi"/>
            <w:sz w:val="18"/>
            <w:szCs w:val="22"/>
          </w:rPr>
          <w:tab/>
        </w:r>
        <w:r w:rsidR="00D5750E" w:rsidRPr="00DB383C">
          <w:rPr>
            <w:rStyle w:val="affb"/>
            <w:rFonts w:ascii="Times New Roman" w:hAnsi="Times New Roman"/>
            <w:sz w:val="22"/>
          </w:rPr>
          <w:t>СОКРАЩЕНИЯ</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_Toc97300762 \h </w:instrText>
        </w:r>
        <w:r w:rsidR="00D5750E" w:rsidRPr="00DB383C">
          <w:rPr>
            <w:webHidden/>
            <w:sz w:val="24"/>
          </w:rPr>
        </w:r>
        <w:r w:rsidR="00D5750E" w:rsidRPr="00DB383C">
          <w:rPr>
            <w:webHidden/>
            <w:sz w:val="24"/>
          </w:rPr>
          <w:fldChar w:fldCharType="separate"/>
        </w:r>
        <w:r w:rsidR="00D5750E" w:rsidRPr="00DB383C">
          <w:rPr>
            <w:webHidden/>
            <w:sz w:val="24"/>
          </w:rPr>
          <w:t>7</w:t>
        </w:r>
        <w:r w:rsidR="00D5750E" w:rsidRPr="00DB383C">
          <w:rPr>
            <w:webHidden/>
            <w:sz w:val="24"/>
          </w:rPr>
          <w:fldChar w:fldCharType="end"/>
        </w:r>
      </w:hyperlink>
    </w:p>
    <w:p w14:paraId="15AD4831" w14:textId="77777777" w:rsidR="00D5750E" w:rsidRPr="00DB383C" w:rsidRDefault="00CF2274">
      <w:pPr>
        <w:pStyle w:val="2a"/>
        <w:tabs>
          <w:tab w:val="left" w:pos="1134"/>
          <w:tab w:val="right" w:leader="dot" w:pos="14843"/>
        </w:tabs>
        <w:rPr>
          <w:rFonts w:asciiTheme="minorHAnsi" w:eastAsiaTheme="minorEastAsia" w:hAnsiTheme="minorHAnsi" w:cstheme="minorBidi"/>
          <w:sz w:val="18"/>
          <w:szCs w:val="22"/>
        </w:rPr>
      </w:pPr>
      <w:hyperlink w:anchor="_Toc97300763" w:history="1">
        <w:r w:rsidR="00D5750E" w:rsidRPr="00DB383C">
          <w:rPr>
            <w:rStyle w:val="affb"/>
            <w:rFonts w:ascii="Times New Roman" w:hAnsi="Times New Roman"/>
            <w:sz w:val="22"/>
          </w:rPr>
          <w:t>2.</w:t>
        </w:r>
        <w:r w:rsidR="00D5750E" w:rsidRPr="00DB383C">
          <w:rPr>
            <w:rFonts w:asciiTheme="minorHAnsi" w:eastAsiaTheme="minorEastAsia" w:hAnsiTheme="minorHAnsi" w:cstheme="minorBidi"/>
            <w:sz w:val="18"/>
            <w:szCs w:val="22"/>
          </w:rPr>
          <w:tab/>
        </w:r>
        <w:r w:rsidR="00D5750E" w:rsidRPr="00DB383C">
          <w:rPr>
            <w:rStyle w:val="affb"/>
            <w:rFonts w:ascii="Times New Roman" w:hAnsi="Times New Roman"/>
            <w:sz w:val="22"/>
          </w:rPr>
          <w:t>ТЕРМИНЫ И ОПРЕДЕЛЕНИЯ</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_Toc97300763 \h </w:instrText>
        </w:r>
        <w:r w:rsidR="00D5750E" w:rsidRPr="00DB383C">
          <w:rPr>
            <w:webHidden/>
            <w:sz w:val="24"/>
          </w:rPr>
        </w:r>
        <w:r w:rsidR="00D5750E" w:rsidRPr="00DB383C">
          <w:rPr>
            <w:webHidden/>
            <w:sz w:val="24"/>
          </w:rPr>
          <w:fldChar w:fldCharType="separate"/>
        </w:r>
        <w:r w:rsidR="00D5750E" w:rsidRPr="00DB383C">
          <w:rPr>
            <w:webHidden/>
            <w:sz w:val="24"/>
          </w:rPr>
          <w:t>8</w:t>
        </w:r>
        <w:r w:rsidR="00D5750E" w:rsidRPr="00DB383C">
          <w:rPr>
            <w:webHidden/>
            <w:sz w:val="24"/>
          </w:rPr>
          <w:fldChar w:fldCharType="end"/>
        </w:r>
      </w:hyperlink>
    </w:p>
    <w:p w14:paraId="33B7500D" w14:textId="77777777" w:rsidR="00D5750E" w:rsidRPr="00DB383C" w:rsidRDefault="00CF2274">
      <w:pPr>
        <w:pStyle w:val="2a"/>
        <w:tabs>
          <w:tab w:val="left" w:pos="1134"/>
          <w:tab w:val="right" w:leader="dot" w:pos="14843"/>
        </w:tabs>
        <w:rPr>
          <w:rFonts w:asciiTheme="minorHAnsi" w:eastAsiaTheme="minorEastAsia" w:hAnsiTheme="minorHAnsi" w:cstheme="minorBidi"/>
          <w:sz w:val="18"/>
          <w:szCs w:val="22"/>
        </w:rPr>
      </w:pPr>
      <w:hyperlink w:anchor="_Toc97300764" w:history="1">
        <w:r w:rsidR="00D5750E" w:rsidRPr="00DB383C">
          <w:rPr>
            <w:rStyle w:val="affb"/>
            <w:rFonts w:ascii="Times New Roman" w:hAnsi="Times New Roman"/>
            <w:sz w:val="22"/>
          </w:rPr>
          <w:t>3.</w:t>
        </w:r>
        <w:r w:rsidR="00D5750E" w:rsidRPr="00DB383C">
          <w:rPr>
            <w:rFonts w:asciiTheme="minorHAnsi" w:eastAsiaTheme="minorEastAsia" w:hAnsiTheme="minorHAnsi" w:cstheme="minorBidi"/>
            <w:sz w:val="18"/>
            <w:szCs w:val="22"/>
          </w:rPr>
          <w:tab/>
        </w:r>
        <w:r w:rsidR="00D5750E" w:rsidRPr="00DB383C">
          <w:rPr>
            <w:rStyle w:val="affb"/>
            <w:rFonts w:ascii="Times New Roman" w:hAnsi="Times New Roman"/>
            <w:sz w:val="22"/>
          </w:rPr>
          <w:t>ОБЩИЕ ПОЛОЖЕНИЯ</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_Toc97300764 \h </w:instrText>
        </w:r>
        <w:r w:rsidR="00D5750E" w:rsidRPr="00DB383C">
          <w:rPr>
            <w:webHidden/>
            <w:sz w:val="24"/>
          </w:rPr>
        </w:r>
        <w:r w:rsidR="00D5750E" w:rsidRPr="00DB383C">
          <w:rPr>
            <w:webHidden/>
            <w:sz w:val="24"/>
          </w:rPr>
          <w:fldChar w:fldCharType="separate"/>
        </w:r>
        <w:r w:rsidR="00D5750E" w:rsidRPr="00DB383C">
          <w:rPr>
            <w:webHidden/>
            <w:sz w:val="24"/>
          </w:rPr>
          <w:t>10</w:t>
        </w:r>
        <w:r w:rsidR="00D5750E" w:rsidRPr="00DB383C">
          <w:rPr>
            <w:webHidden/>
            <w:sz w:val="24"/>
          </w:rPr>
          <w:fldChar w:fldCharType="end"/>
        </w:r>
      </w:hyperlink>
    </w:p>
    <w:p w14:paraId="1A86CACE" w14:textId="77777777" w:rsidR="00D5750E" w:rsidRPr="00DB383C" w:rsidRDefault="00CF2274">
      <w:pPr>
        <w:pStyle w:val="35"/>
        <w:rPr>
          <w:rFonts w:asciiTheme="minorHAnsi" w:hAnsiTheme="minorHAnsi" w:cstheme="minorBidi"/>
          <w:sz w:val="18"/>
          <w:szCs w:val="22"/>
        </w:rPr>
      </w:pPr>
      <w:hyperlink w:anchor="_Toc97300765" w:history="1">
        <w:r w:rsidR="00D5750E" w:rsidRPr="00DB383C">
          <w:rPr>
            <w:rStyle w:val="affb"/>
            <w:rFonts w:ascii="Times New Roman" w:hAnsi="Times New Roman"/>
            <w:sz w:val="22"/>
          </w:rPr>
          <w:t>3.1</w:t>
        </w:r>
        <w:r w:rsidR="00D5750E" w:rsidRPr="00DB383C">
          <w:rPr>
            <w:rFonts w:asciiTheme="minorHAnsi" w:hAnsiTheme="minorHAnsi" w:cstheme="minorBidi"/>
            <w:sz w:val="18"/>
            <w:szCs w:val="22"/>
          </w:rPr>
          <w:tab/>
        </w:r>
        <w:r w:rsidR="00D5750E" w:rsidRPr="00DB383C">
          <w:rPr>
            <w:rStyle w:val="affb"/>
            <w:rFonts w:ascii="Times New Roman" w:hAnsi="Times New Roman"/>
            <w:sz w:val="22"/>
          </w:rPr>
          <w:t>Общие сведения о процедуре закупки</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_Toc97300765 \h </w:instrText>
        </w:r>
        <w:r w:rsidR="00D5750E" w:rsidRPr="00DB383C">
          <w:rPr>
            <w:webHidden/>
            <w:sz w:val="24"/>
          </w:rPr>
        </w:r>
        <w:r w:rsidR="00D5750E" w:rsidRPr="00DB383C">
          <w:rPr>
            <w:webHidden/>
            <w:sz w:val="24"/>
          </w:rPr>
          <w:fldChar w:fldCharType="separate"/>
        </w:r>
        <w:r w:rsidR="00D5750E" w:rsidRPr="00DB383C">
          <w:rPr>
            <w:webHidden/>
            <w:sz w:val="24"/>
          </w:rPr>
          <w:t>10</w:t>
        </w:r>
        <w:r w:rsidR="00D5750E" w:rsidRPr="00DB383C">
          <w:rPr>
            <w:webHidden/>
            <w:sz w:val="24"/>
          </w:rPr>
          <w:fldChar w:fldCharType="end"/>
        </w:r>
      </w:hyperlink>
    </w:p>
    <w:p w14:paraId="401F10A3" w14:textId="77777777" w:rsidR="00D5750E" w:rsidRPr="00DB383C" w:rsidRDefault="00CF2274">
      <w:pPr>
        <w:pStyle w:val="35"/>
        <w:rPr>
          <w:rFonts w:asciiTheme="minorHAnsi" w:hAnsiTheme="minorHAnsi" w:cstheme="minorBidi"/>
          <w:sz w:val="18"/>
          <w:szCs w:val="22"/>
        </w:rPr>
      </w:pPr>
      <w:hyperlink w:anchor="_Toc97300766" w:history="1">
        <w:r w:rsidR="00D5750E" w:rsidRPr="00DB383C">
          <w:rPr>
            <w:rStyle w:val="affb"/>
            <w:rFonts w:ascii="Times New Roman" w:hAnsi="Times New Roman"/>
            <w:sz w:val="22"/>
          </w:rPr>
          <w:t>3.2</w:t>
        </w:r>
        <w:r w:rsidR="00D5750E" w:rsidRPr="00DB383C">
          <w:rPr>
            <w:rFonts w:asciiTheme="minorHAnsi" w:hAnsiTheme="minorHAnsi" w:cstheme="minorBidi"/>
            <w:sz w:val="18"/>
            <w:szCs w:val="22"/>
          </w:rPr>
          <w:tab/>
        </w:r>
        <w:r w:rsidR="00D5750E" w:rsidRPr="00DB383C">
          <w:rPr>
            <w:rStyle w:val="affb"/>
            <w:rFonts w:ascii="Times New Roman" w:hAnsi="Times New Roman"/>
            <w:sz w:val="22"/>
          </w:rPr>
          <w:t>Правовой статус процедуры и документов</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_Toc97300766 \h </w:instrText>
        </w:r>
        <w:r w:rsidR="00D5750E" w:rsidRPr="00DB383C">
          <w:rPr>
            <w:webHidden/>
            <w:sz w:val="24"/>
          </w:rPr>
        </w:r>
        <w:r w:rsidR="00D5750E" w:rsidRPr="00DB383C">
          <w:rPr>
            <w:webHidden/>
            <w:sz w:val="24"/>
          </w:rPr>
          <w:fldChar w:fldCharType="separate"/>
        </w:r>
        <w:r w:rsidR="00D5750E" w:rsidRPr="00DB383C">
          <w:rPr>
            <w:webHidden/>
            <w:sz w:val="24"/>
          </w:rPr>
          <w:t>10</w:t>
        </w:r>
        <w:r w:rsidR="00D5750E" w:rsidRPr="00DB383C">
          <w:rPr>
            <w:webHidden/>
            <w:sz w:val="24"/>
          </w:rPr>
          <w:fldChar w:fldCharType="end"/>
        </w:r>
      </w:hyperlink>
    </w:p>
    <w:p w14:paraId="02CE01DA" w14:textId="77777777" w:rsidR="00D5750E" w:rsidRPr="00DB383C" w:rsidRDefault="00CF2274">
      <w:pPr>
        <w:pStyle w:val="35"/>
        <w:rPr>
          <w:rFonts w:asciiTheme="minorHAnsi" w:hAnsiTheme="minorHAnsi" w:cstheme="minorBidi"/>
          <w:sz w:val="18"/>
          <w:szCs w:val="22"/>
        </w:rPr>
      </w:pPr>
      <w:hyperlink w:anchor="_Toc97300767" w:history="1">
        <w:r w:rsidR="00D5750E" w:rsidRPr="00DB383C">
          <w:rPr>
            <w:rStyle w:val="affb"/>
            <w:rFonts w:ascii="Times New Roman" w:hAnsi="Times New Roman"/>
            <w:sz w:val="22"/>
          </w:rPr>
          <w:t>3.3</w:t>
        </w:r>
        <w:r w:rsidR="00D5750E" w:rsidRPr="00DB383C">
          <w:rPr>
            <w:rFonts w:asciiTheme="minorHAnsi" w:hAnsiTheme="minorHAnsi" w:cstheme="minorBidi"/>
            <w:sz w:val="18"/>
            <w:szCs w:val="22"/>
          </w:rPr>
          <w:tab/>
        </w:r>
        <w:r w:rsidR="00D5750E" w:rsidRPr="00DB383C">
          <w:rPr>
            <w:rStyle w:val="affb"/>
            <w:rFonts w:ascii="Times New Roman" w:hAnsi="Times New Roman"/>
            <w:sz w:val="22"/>
          </w:rPr>
          <w:t>Особые положения в связи с проведением закупки в открытой форме</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_Toc97300767 \h </w:instrText>
        </w:r>
        <w:r w:rsidR="00D5750E" w:rsidRPr="00DB383C">
          <w:rPr>
            <w:webHidden/>
            <w:sz w:val="24"/>
          </w:rPr>
        </w:r>
        <w:r w:rsidR="00D5750E" w:rsidRPr="00DB383C">
          <w:rPr>
            <w:webHidden/>
            <w:sz w:val="24"/>
          </w:rPr>
          <w:fldChar w:fldCharType="separate"/>
        </w:r>
        <w:r w:rsidR="00D5750E" w:rsidRPr="00DB383C">
          <w:rPr>
            <w:webHidden/>
            <w:sz w:val="24"/>
          </w:rPr>
          <w:t>11</w:t>
        </w:r>
        <w:r w:rsidR="00D5750E" w:rsidRPr="00DB383C">
          <w:rPr>
            <w:webHidden/>
            <w:sz w:val="24"/>
          </w:rPr>
          <w:fldChar w:fldCharType="end"/>
        </w:r>
      </w:hyperlink>
    </w:p>
    <w:p w14:paraId="3429CA5C" w14:textId="77777777" w:rsidR="00D5750E" w:rsidRPr="00DB383C" w:rsidRDefault="00CF2274">
      <w:pPr>
        <w:pStyle w:val="35"/>
        <w:rPr>
          <w:rFonts w:asciiTheme="minorHAnsi" w:hAnsiTheme="minorHAnsi" w:cstheme="minorBidi"/>
          <w:sz w:val="18"/>
          <w:szCs w:val="22"/>
        </w:rPr>
      </w:pPr>
      <w:hyperlink w:anchor="_Toc97300768" w:history="1">
        <w:r w:rsidR="00D5750E" w:rsidRPr="00DB383C">
          <w:rPr>
            <w:rStyle w:val="affb"/>
            <w:rFonts w:ascii="Times New Roman" w:hAnsi="Times New Roman"/>
            <w:sz w:val="22"/>
          </w:rPr>
          <w:t>3.4</w:t>
        </w:r>
        <w:r w:rsidR="00D5750E" w:rsidRPr="00DB383C">
          <w:rPr>
            <w:rFonts w:asciiTheme="minorHAnsi" w:hAnsiTheme="minorHAnsi" w:cstheme="minorBidi"/>
            <w:sz w:val="18"/>
            <w:szCs w:val="22"/>
          </w:rPr>
          <w:tab/>
        </w:r>
        <w:r w:rsidR="00D5750E" w:rsidRPr="00DB383C">
          <w:rPr>
            <w:rStyle w:val="affb"/>
            <w:rFonts w:ascii="Times New Roman" w:hAnsi="Times New Roman"/>
            <w:sz w:val="22"/>
          </w:rPr>
          <w:t>Особые положения в связи с проведением закупки в электронной форме</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_Toc97300768 \h </w:instrText>
        </w:r>
        <w:r w:rsidR="00D5750E" w:rsidRPr="00DB383C">
          <w:rPr>
            <w:webHidden/>
            <w:sz w:val="24"/>
          </w:rPr>
        </w:r>
        <w:r w:rsidR="00D5750E" w:rsidRPr="00DB383C">
          <w:rPr>
            <w:webHidden/>
            <w:sz w:val="24"/>
          </w:rPr>
          <w:fldChar w:fldCharType="separate"/>
        </w:r>
        <w:r w:rsidR="00D5750E" w:rsidRPr="00DB383C">
          <w:rPr>
            <w:webHidden/>
            <w:sz w:val="24"/>
          </w:rPr>
          <w:t>12</w:t>
        </w:r>
        <w:r w:rsidR="00D5750E" w:rsidRPr="00DB383C">
          <w:rPr>
            <w:webHidden/>
            <w:sz w:val="24"/>
          </w:rPr>
          <w:fldChar w:fldCharType="end"/>
        </w:r>
      </w:hyperlink>
    </w:p>
    <w:p w14:paraId="4244EDD0" w14:textId="77777777" w:rsidR="00D5750E" w:rsidRPr="00DB383C" w:rsidRDefault="00CF2274">
      <w:pPr>
        <w:pStyle w:val="35"/>
        <w:rPr>
          <w:rFonts w:asciiTheme="minorHAnsi" w:hAnsiTheme="minorHAnsi" w:cstheme="minorBidi"/>
          <w:sz w:val="18"/>
          <w:szCs w:val="22"/>
        </w:rPr>
      </w:pPr>
      <w:hyperlink w:anchor="_Toc97300769" w:history="1">
        <w:r w:rsidR="00D5750E" w:rsidRPr="00DB383C">
          <w:rPr>
            <w:rStyle w:val="affb"/>
            <w:rFonts w:ascii="Times New Roman" w:hAnsi="Times New Roman"/>
            <w:sz w:val="22"/>
          </w:rPr>
          <w:t>3.5</w:t>
        </w:r>
        <w:r w:rsidR="00D5750E" w:rsidRPr="00DB383C">
          <w:rPr>
            <w:rFonts w:asciiTheme="minorHAnsi" w:hAnsiTheme="minorHAnsi" w:cstheme="minorBidi"/>
            <w:sz w:val="18"/>
            <w:szCs w:val="22"/>
          </w:rPr>
          <w:tab/>
        </w:r>
        <w:r w:rsidR="00D5750E" w:rsidRPr="00DB383C">
          <w:rPr>
            <w:rStyle w:val="affb"/>
            <w:rFonts w:ascii="Times New Roman" w:hAnsi="Times New Roman"/>
            <w:sz w:val="22"/>
          </w:rPr>
          <w:t>Обжалование</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_Toc97300769 \h </w:instrText>
        </w:r>
        <w:r w:rsidR="00D5750E" w:rsidRPr="00DB383C">
          <w:rPr>
            <w:webHidden/>
            <w:sz w:val="24"/>
          </w:rPr>
        </w:r>
        <w:r w:rsidR="00D5750E" w:rsidRPr="00DB383C">
          <w:rPr>
            <w:webHidden/>
            <w:sz w:val="24"/>
          </w:rPr>
          <w:fldChar w:fldCharType="separate"/>
        </w:r>
        <w:r w:rsidR="00D5750E" w:rsidRPr="00DB383C">
          <w:rPr>
            <w:webHidden/>
            <w:sz w:val="24"/>
          </w:rPr>
          <w:t>12</w:t>
        </w:r>
        <w:r w:rsidR="00D5750E" w:rsidRPr="00DB383C">
          <w:rPr>
            <w:webHidden/>
            <w:sz w:val="24"/>
          </w:rPr>
          <w:fldChar w:fldCharType="end"/>
        </w:r>
      </w:hyperlink>
    </w:p>
    <w:p w14:paraId="69640C7E" w14:textId="77777777" w:rsidR="00D5750E" w:rsidRPr="00DB383C" w:rsidRDefault="00CF2274">
      <w:pPr>
        <w:pStyle w:val="2a"/>
        <w:tabs>
          <w:tab w:val="left" w:pos="1134"/>
          <w:tab w:val="right" w:leader="dot" w:pos="14843"/>
        </w:tabs>
        <w:rPr>
          <w:rFonts w:asciiTheme="minorHAnsi" w:eastAsiaTheme="minorEastAsia" w:hAnsiTheme="minorHAnsi" w:cstheme="minorBidi"/>
          <w:sz w:val="18"/>
          <w:szCs w:val="22"/>
        </w:rPr>
      </w:pPr>
      <w:hyperlink w:anchor="_Toc97300770" w:history="1">
        <w:r w:rsidR="00D5750E" w:rsidRPr="00DB383C">
          <w:rPr>
            <w:rStyle w:val="affb"/>
            <w:rFonts w:ascii="Times New Roman" w:hAnsi="Times New Roman"/>
            <w:sz w:val="22"/>
          </w:rPr>
          <w:t>4.</w:t>
        </w:r>
        <w:r w:rsidR="00D5750E" w:rsidRPr="00DB383C">
          <w:rPr>
            <w:rFonts w:asciiTheme="minorHAnsi" w:eastAsiaTheme="minorEastAsia" w:hAnsiTheme="minorHAnsi" w:cstheme="minorBidi"/>
            <w:sz w:val="18"/>
            <w:szCs w:val="22"/>
          </w:rPr>
          <w:tab/>
        </w:r>
        <w:r w:rsidR="00D5750E" w:rsidRPr="00DB383C">
          <w:rPr>
            <w:rStyle w:val="affb"/>
            <w:rFonts w:ascii="Times New Roman" w:hAnsi="Times New Roman"/>
            <w:sz w:val="22"/>
          </w:rPr>
          <w:t>ПОРЯДОК ПРОВЕДЕНИЯ ЗАКУПКИ</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_Toc97300770 \h </w:instrText>
        </w:r>
        <w:r w:rsidR="00D5750E" w:rsidRPr="00DB383C">
          <w:rPr>
            <w:webHidden/>
            <w:sz w:val="24"/>
          </w:rPr>
        </w:r>
        <w:r w:rsidR="00D5750E" w:rsidRPr="00DB383C">
          <w:rPr>
            <w:webHidden/>
            <w:sz w:val="24"/>
          </w:rPr>
          <w:fldChar w:fldCharType="separate"/>
        </w:r>
        <w:r w:rsidR="00D5750E" w:rsidRPr="00DB383C">
          <w:rPr>
            <w:webHidden/>
            <w:sz w:val="24"/>
          </w:rPr>
          <w:t>15</w:t>
        </w:r>
        <w:r w:rsidR="00D5750E" w:rsidRPr="00DB383C">
          <w:rPr>
            <w:webHidden/>
            <w:sz w:val="24"/>
          </w:rPr>
          <w:fldChar w:fldCharType="end"/>
        </w:r>
      </w:hyperlink>
    </w:p>
    <w:p w14:paraId="3E402600" w14:textId="77777777" w:rsidR="00D5750E" w:rsidRPr="00DB383C" w:rsidRDefault="00CF2274">
      <w:pPr>
        <w:pStyle w:val="35"/>
        <w:rPr>
          <w:rFonts w:asciiTheme="minorHAnsi" w:hAnsiTheme="minorHAnsi" w:cstheme="minorBidi"/>
          <w:sz w:val="18"/>
          <w:szCs w:val="22"/>
        </w:rPr>
      </w:pPr>
      <w:hyperlink w:anchor="_Toc97300771" w:history="1">
        <w:r w:rsidR="00D5750E" w:rsidRPr="00DB383C">
          <w:rPr>
            <w:rStyle w:val="affb"/>
            <w:rFonts w:ascii="Times New Roman" w:eastAsiaTheme="majorEastAsia" w:hAnsi="Times New Roman"/>
            <w:sz w:val="22"/>
          </w:rPr>
          <w:t>4.1</w:t>
        </w:r>
        <w:r w:rsidR="00D5750E" w:rsidRPr="00DB383C">
          <w:rPr>
            <w:rFonts w:asciiTheme="minorHAnsi" w:hAnsiTheme="minorHAnsi" w:cstheme="minorBidi"/>
            <w:sz w:val="18"/>
            <w:szCs w:val="22"/>
          </w:rPr>
          <w:tab/>
        </w:r>
        <w:r w:rsidR="00D5750E" w:rsidRPr="00DB383C">
          <w:rPr>
            <w:rStyle w:val="affb"/>
            <w:rFonts w:ascii="Times New Roman" w:eastAsiaTheme="majorEastAsia" w:hAnsi="Times New Roman"/>
            <w:sz w:val="22"/>
          </w:rPr>
          <w:t>Общий порядок проведения закупки</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_Toc97300771 \h </w:instrText>
        </w:r>
        <w:r w:rsidR="00D5750E" w:rsidRPr="00DB383C">
          <w:rPr>
            <w:webHidden/>
            <w:sz w:val="24"/>
          </w:rPr>
        </w:r>
        <w:r w:rsidR="00D5750E" w:rsidRPr="00DB383C">
          <w:rPr>
            <w:webHidden/>
            <w:sz w:val="24"/>
          </w:rPr>
          <w:fldChar w:fldCharType="separate"/>
        </w:r>
        <w:r w:rsidR="00D5750E" w:rsidRPr="00DB383C">
          <w:rPr>
            <w:webHidden/>
            <w:sz w:val="24"/>
          </w:rPr>
          <w:t>15</w:t>
        </w:r>
        <w:r w:rsidR="00D5750E" w:rsidRPr="00DB383C">
          <w:rPr>
            <w:webHidden/>
            <w:sz w:val="24"/>
          </w:rPr>
          <w:fldChar w:fldCharType="end"/>
        </w:r>
      </w:hyperlink>
    </w:p>
    <w:p w14:paraId="3DFE9AE0" w14:textId="77777777" w:rsidR="00D5750E" w:rsidRPr="00DB383C" w:rsidRDefault="00CF2274">
      <w:pPr>
        <w:pStyle w:val="35"/>
        <w:rPr>
          <w:rFonts w:asciiTheme="minorHAnsi" w:hAnsiTheme="minorHAnsi" w:cstheme="minorBidi"/>
          <w:sz w:val="18"/>
          <w:szCs w:val="22"/>
        </w:rPr>
      </w:pPr>
      <w:hyperlink w:anchor="_Toc97300772" w:history="1">
        <w:r w:rsidR="00D5750E" w:rsidRPr="00DB383C">
          <w:rPr>
            <w:rStyle w:val="affb"/>
            <w:rFonts w:ascii="Times New Roman" w:eastAsiaTheme="majorEastAsia" w:hAnsi="Times New Roman"/>
            <w:sz w:val="22"/>
          </w:rPr>
          <w:t>4.2</w:t>
        </w:r>
        <w:r w:rsidR="00D5750E" w:rsidRPr="00DB383C">
          <w:rPr>
            <w:rFonts w:asciiTheme="minorHAnsi" w:hAnsiTheme="minorHAnsi" w:cstheme="minorBidi"/>
            <w:sz w:val="18"/>
            <w:szCs w:val="22"/>
          </w:rPr>
          <w:tab/>
        </w:r>
        <w:r w:rsidR="00D5750E" w:rsidRPr="00DB383C">
          <w:rPr>
            <w:rStyle w:val="affb"/>
            <w:rFonts w:ascii="Times New Roman" w:eastAsiaTheme="majorEastAsia" w:hAnsi="Times New Roman"/>
            <w:sz w:val="22"/>
          </w:rPr>
          <w:t>Официальное размещение извещения и документации о закупке</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_Toc97300772 \h </w:instrText>
        </w:r>
        <w:r w:rsidR="00D5750E" w:rsidRPr="00DB383C">
          <w:rPr>
            <w:webHidden/>
            <w:sz w:val="24"/>
          </w:rPr>
        </w:r>
        <w:r w:rsidR="00D5750E" w:rsidRPr="00DB383C">
          <w:rPr>
            <w:webHidden/>
            <w:sz w:val="24"/>
          </w:rPr>
          <w:fldChar w:fldCharType="separate"/>
        </w:r>
        <w:r w:rsidR="00D5750E" w:rsidRPr="00DB383C">
          <w:rPr>
            <w:webHidden/>
            <w:sz w:val="24"/>
          </w:rPr>
          <w:t>15</w:t>
        </w:r>
        <w:r w:rsidR="00D5750E" w:rsidRPr="00DB383C">
          <w:rPr>
            <w:webHidden/>
            <w:sz w:val="24"/>
          </w:rPr>
          <w:fldChar w:fldCharType="end"/>
        </w:r>
      </w:hyperlink>
    </w:p>
    <w:p w14:paraId="6B886B26" w14:textId="77777777" w:rsidR="00D5750E" w:rsidRPr="00DB383C" w:rsidRDefault="00CF2274">
      <w:pPr>
        <w:pStyle w:val="35"/>
        <w:rPr>
          <w:rFonts w:asciiTheme="minorHAnsi" w:hAnsiTheme="minorHAnsi" w:cstheme="minorBidi"/>
          <w:sz w:val="18"/>
          <w:szCs w:val="22"/>
        </w:rPr>
      </w:pPr>
      <w:hyperlink w:anchor="_Toc97300773" w:history="1">
        <w:r w:rsidR="00D5750E" w:rsidRPr="00DB383C">
          <w:rPr>
            <w:rStyle w:val="affb"/>
            <w:rFonts w:ascii="Times New Roman" w:eastAsiaTheme="majorEastAsia" w:hAnsi="Times New Roman"/>
            <w:sz w:val="22"/>
          </w:rPr>
          <w:t>4.3</w:t>
        </w:r>
        <w:r w:rsidR="00D5750E" w:rsidRPr="00DB383C">
          <w:rPr>
            <w:rFonts w:asciiTheme="minorHAnsi" w:hAnsiTheme="minorHAnsi" w:cstheme="minorBidi"/>
            <w:sz w:val="18"/>
            <w:szCs w:val="22"/>
          </w:rPr>
          <w:tab/>
        </w:r>
        <w:r w:rsidR="00D5750E" w:rsidRPr="00DB383C">
          <w:rPr>
            <w:rStyle w:val="affb"/>
            <w:rFonts w:ascii="Times New Roman" w:eastAsiaTheme="majorEastAsia" w:hAnsi="Times New Roman"/>
            <w:sz w:val="22"/>
          </w:rPr>
          <w:t>Разъяснение извещения, документации о закупке</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_Toc97300773 \h </w:instrText>
        </w:r>
        <w:r w:rsidR="00D5750E" w:rsidRPr="00DB383C">
          <w:rPr>
            <w:webHidden/>
            <w:sz w:val="24"/>
          </w:rPr>
        </w:r>
        <w:r w:rsidR="00D5750E" w:rsidRPr="00DB383C">
          <w:rPr>
            <w:webHidden/>
            <w:sz w:val="24"/>
          </w:rPr>
          <w:fldChar w:fldCharType="separate"/>
        </w:r>
        <w:r w:rsidR="00D5750E" w:rsidRPr="00DB383C">
          <w:rPr>
            <w:webHidden/>
            <w:sz w:val="24"/>
          </w:rPr>
          <w:t>16</w:t>
        </w:r>
        <w:r w:rsidR="00D5750E" w:rsidRPr="00DB383C">
          <w:rPr>
            <w:webHidden/>
            <w:sz w:val="24"/>
          </w:rPr>
          <w:fldChar w:fldCharType="end"/>
        </w:r>
      </w:hyperlink>
    </w:p>
    <w:p w14:paraId="6B838098" w14:textId="77777777" w:rsidR="00D5750E" w:rsidRPr="00DB383C" w:rsidRDefault="00CF2274">
      <w:pPr>
        <w:pStyle w:val="35"/>
        <w:rPr>
          <w:rFonts w:asciiTheme="minorHAnsi" w:hAnsiTheme="minorHAnsi" w:cstheme="minorBidi"/>
          <w:sz w:val="18"/>
          <w:szCs w:val="22"/>
        </w:rPr>
      </w:pPr>
      <w:hyperlink w:anchor="_Toc97300774" w:history="1">
        <w:r w:rsidR="00D5750E" w:rsidRPr="00DB383C">
          <w:rPr>
            <w:rStyle w:val="affb"/>
            <w:rFonts w:ascii="Times New Roman" w:eastAsiaTheme="majorEastAsia" w:hAnsi="Times New Roman"/>
            <w:sz w:val="22"/>
          </w:rPr>
          <w:t>4.4</w:t>
        </w:r>
        <w:r w:rsidR="00D5750E" w:rsidRPr="00DB383C">
          <w:rPr>
            <w:rFonts w:asciiTheme="minorHAnsi" w:hAnsiTheme="minorHAnsi" w:cstheme="minorBidi"/>
            <w:sz w:val="18"/>
            <w:szCs w:val="22"/>
          </w:rPr>
          <w:tab/>
        </w:r>
        <w:r w:rsidR="00D5750E" w:rsidRPr="00DB383C">
          <w:rPr>
            <w:rStyle w:val="affb"/>
            <w:rFonts w:ascii="Times New Roman" w:eastAsiaTheme="majorEastAsia" w:hAnsi="Times New Roman"/>
            <w:sz w:val="22"/>
          </w:rPr>
          <w:t>Внесение изменений в извещение, документацию о закупке</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_Toc97300774 \h </w:instrText>
        </w:r>
        <w:r w:rsidR="00D5750E" w:rsidRPr="00DB383C">
          <w:rPr>
            <w:webHidden/>
            <w:sz w:val="24"/>
          </w:rPr>
        </w:r>
        <w:r w:rsidR="00D5750E" w:rsidRPr="00DB383C">
          <w:rPr>
            <w:webHidden/>
            <w:sz w:val="24"/>
          </w:rPr>
          <w:fldChar w:fldCharType="separate"/>
        </w:r>
        <w:r w:rsidR="00D5750E" w:rsidRPr="00DB383C">
          <w:rPr>
            <w:webHidden/>
            <w:sz w:val="24"/>
          </w:rPr>
          <w:t>16</w:t>
        </w:r>
        <w:r w:rsidR="00D5750E" w:rsidRPr="00DB383C">
          <w:rPr>
            <w:webHidden/>
            <w:sz w:val="24"/>
          </w:rPr>
          <w:fldChar w:fldCharType="end"/>
        </w:r>
      </w:hyperlink>
    </w:p>
    <w:p w14:paraId="2EE947B9" w14:textId="77777777" w:rsidR="00D5750E" w:rsidRPr="00DB383C" w:rsidRDefault="00CF2274">
      <w:pPr>
        <w:pStyle w:val="35"/>
        <w:rPr>
          <w:rFonts w:asciiTheme="minorHAnsi" w:hAnsiTheme="minorHAnsi" w:cstheme="minorBidi"/>
          <w:sz w:val="18"/>
          <w:szCs w:val="22"/>
        </w:rPr>
      </w:pPr>
      <w:hyperlink w:anchor="_Toc97300775" w:history="1">
        <w:r w:rsidR="00D5750E" w:rsidRPr="00DB383C">
          <w:rPr>
            <w:rStyle w:val="affb"/>
            <w:rFonts w:ascii="Times New Roman" w:eastAsiaTheme="majorEastAsia" w:hAnsi="Times New Roman"/>
            <w:sz w:val="22"/>
          </w:rPr>
          <w:t>4.5</w:t>
        </w:r>
        <w:r w:rsidR="00D5750E" w:rsidRPr="00DB383C">
          <w:rPr>
            <w:rFonts w:asciiTheme="minorHAnsi" w:hAnsiTheme="minorHAnsi" w:cstheme="minorBidi"/>
            <w:sz w:val="18"/>
            <w:szCs w:val="22"/>
          </w:rPr>
          <w:tab/>
        </w:r>
        <w:r w:rsidR="00D5750E" w:rsidRPr="00DB383C">
          <w:rPr>
            <w:rStyle w:val="affb"/>
            <w:rFonts w:ascii="Times New Roman" w:eastAsiaTheme="majorEastAsia" w:hAnsi="Times New Roman"/>
            <w:sz w:val="22"/>
          </w:rPr>
          <w:t>Общие требования к заявке</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_Toc97300775 \h </w:instrText>
        </w:r>
        <w:r w:rsidR="00D5750E" w:rsidRPr="00DB383C">
          <w:rPr>
            <w:webHidden/>
            <w:sz w:val="24"/>
          </w:rPr>
        </w:r>
        <w:r w:rsidR="00D5750E" w:rsidRPr="00DB383C">
          <w:rPr>
            <w:webHidden/>
            <w:sz w:val="24"/>
          </w:rPr>
          <w:fldChar w:fldCharType="separate"/>
        </w:r>
        <w:r w:rsidR="00D5750E" w:rsidRPr="00DB383C">
          <w:rPr>
            <w:webHidden/>
            <w:sz w:val="24"/>
          </w:rPr>
          <w:t>16</w:t>
        </w:r>
        <w:r w:rsidR="00D5750E" w:rsidRPr="00DB383C">
          <w:rPr>
            <w:webHidden/>
            <w:sz w:val="24"/>
          </w:rPr>
          <w:fldChar w:fldCharType="end"/>
        </w:r>
      </w:hyperlink>
    </w:p>
    <w:p w14:paraId="46714B77" w14:textId="77777777" w:rsidR="00D5750E" w:rsidRPr="00DB383C" w:rsidRDefault="00CF2274">
      <w:pPr>
        <w:pStyle w:val="35"/>
        <w:rPr>
          <w:rFonts w:asciiTheme="minorHAnsi" w:hAnsiTheme="minorHAnsi" w:cstheme="minorBidi"/>
          <w:sz w:val="18"/>
          <w:szCs w:val="22"/>
        </w:rPr>
      </w:pPr>
      <w:hyperlink w:anchor="_Toc97300776" w:history="1">
        <w:r w:rsidR="00D5750E" w:rsidRPr="00DB383C">
          <w:rPr>
            <w:rStyle w:val="affb"/>
            <w:rFonts w:ascii="Times New Roman" w:eastAsiaTheme="majorEastAsia" w:hAnsi="Times New Roman"/>
            <w:sz w:val="22"/>
          </w:rPr>
          <w:t>4.6</w:t>
        </w:r>
        <w:r w:rsidR="00D5750E" w:rsidRPr="00DB383C">
          <w:rPr>
            <w:rFonts w:asciiTheme="minorHAnsi" w:hAnsiTheme="minorHAnsi" w:cstheme="minorBidi"/>
            <w:sz w:val="18"/>
            <w:szCs w:val="22"/>
          </w:rPr>
          <w:tab/>
        </w:r>
        <w:r w:rsidR="00D5750E" w:rsidRPr="00DB383C">
          <w:rPr>
            <w:rStyle w:val="affb"/>
            <w:rFonts w:ascii="Times New Roman" w:eastAsiaTheme="majorEastAsia" w:hAnsi="Times New Roman"/>
            <w:sz w:val="22"/>
          </w:rPr>
          <w:t>Требования к описанию продукции</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_Toc97300776 \h </w:instrText>
        </w:r>
        <w:r w:rsidR="00D5750E" w:rsidRPr="00DB383C">
          <w:rPr>
            <w:webHidden/>
            <w:sz w:val="24"/>
          </w:rPr>
        </w:r>
        <w:r w:rsidR="00D5750E" w:rsidRPr="00DB383C">
          <w:rPr>
            <w:webHidden/>
            <w:sz w:val="24"/>
          </w:rPr>
          <w:fldChar w:fldCharType="separate"/>
        </w:r>
        <w:r w:rsidR="00D5750E" w:rsidRPr="00DB383C">
          <w:rPr>
            <w:webHidden/>
            <w:sz w:val="24"/>
          </w:rPr>
          <w:t>17</w:t>
        </w:r>
        <w:r w:rsidR="00D5750E" w:rsidRPr="00DB383C">
          <w:rPr>
            <w:webHidden/>
            <w:sz w:val="24"/>
          </w:rPr>
          <w:fldChar w:fldCharType="end"/>
        </w:r>
      </w:hyperlink>
    </w:p>
    <w:p w14:paraId="0368E41C" w14:textId="77777777" w:rsidR="00D5750E" w:rsidRPr="00DB383C" w:rsidRDefault="00CF2274">
      <w:pPr>
        <w:pStyle w:val="35"/>
        <w:rPr>
          <w:rFonts w:asciiTheme="minorHAnsi" w:hAnsiTheme="minorHAnsi" w:cstheme="minorBidi"/>
          <w:sz w:val="18"/>
          <w:szCs w:val="22"/>
        </w:rPr>
      </w:pPr>
      <w:hyperlink w:anchor="_Toc97300777" w:history="1">
        <w:r w:rsidR="00D5750E" w:rsidRPr="00DB383C">
          <w:rPr>
            <w:rStyle w:val="affb"/>
            <w:rFonts w:ascii="Times New Roman" w:eastAsiaTheme="majorEastAsia" w:hAnsi="Times New Roman"/>
            <w:sz w:val="22"/>
          </w:rPr>
          <w:t>4.7</w:t>
        </w:r>
        <w:r w:rsidR="00D5750E" w:rsidRPr="00DB383C">
          <w:rPr>
            <w:rFonts w:asciiTheme="minorHAnsi" w:hAnsiTheme="minorHAnsi" w:cstheme="minorBidi"/>
            <w:sz w:val="18"/>
            <w:szCs w:val="22"/>
          </w:rPr>
          <w:tab/>
        </w:r>
        <w:r w:rsidR="00D5750E" w:rsidRPr="00DB383C">
          <w:rPr>
            <w:rStyle w:val="affb"/>
            <w:rFonts w:ascii="Times New Roman" w:eastAsiaTheme="majorEastAsia" w:hAnsi="Times New Roman"/>
            <w:sz w:val="22"/>
          </w:rPr>
          <w:t>Начальная (максимальная) цена договора (цена лота)</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_Toc97300777 \h </w:instrText>
        </w:r>
        <w:r w:rsidR="00D5750E" w:rsidRPr="00DB383C">
          <w:rPr>
            <w:webHidden/>
            <w:sz w:val="24"/>
          </w:rPr>
        </w:r>
        <w:r w:rsidR="00D5750E" w:rsidRPr="00DB383C">
          <w:rPr>
            <w:webHidden/>
            <w:sz w:val="24"/>
          </w:rPr>
          <w:fldChar w:fldCharType="separate"/>
        </w:r>
        <w:r w:rsidR="00D5750E" w:rsidRPr="00DB383C">
          <w:rPr>
            <w:webHidden/>
            <w:sz w:val="24"/>
          </w:rPr>
          <w:t>18</w:t>
        </w:r>
        <w:r w:rsidR="00D5750E" w:rsidRPr="00DB383C">
          <w:rPr>
            <w:webHidden/>
            <w:sz w:val="24"/>
          </w:rPr>
          <w:fldChar w:fldCharType="end"/>
        </w:r>
      </w:hyperlink>
    </w:p>
    <w:p w14:paraId="6A03AB69" w14:textId="77777777" w:rsidR="00D5750E" w:rsidRPr="00DB383C" w:rsidRDefault="00CF2274">
      <w:pPr>
        <w:pStyle w:val="35"/>
        <w:rPr>
          <w:rFonts w:asciiTheme="minorHAnsi" w:hAnsiTheme="minorHAnsi" w:cstheme="minorBidi"/>
          <w:sz w:val="18"/>
          <w:szCs w:val="22"/>
        </w:rPr>
      </w:pPr>
      <w:hyperlink w:anchor="_Toc97300778" w:history="1">
        <w:r w:rsidR="00D5750E" w:rsidRPr="00DB383C">
          <w:rPr>
            <w:rStyle w:val="affb"/>
            <w:rFonts w:ascii="Times New Roman" w:hAnsi="Times New Roman"/>
            <w:sz w:val="22"/>
            <w:lang w:val="ru"/>
          </w:rPr>
          <w:t>4.8</w:t>
        </w:r>
        <w:r w:rsidR="00D5750E" w:rsidRPr="00DB383C">
          <w:rPr>
            <w:rFonts w:asciiTheme="minorHAnsi" w:hAnsiTheme="minorHAnsi" w:cstheme="minorBidi"/>
            <w:sz w:val="18"/>
            <w:szCs w:val="22"/>
          </w:rPr>
          <w:tab/>
        </w:r>
        <w:r w:rsidR="00D5750E" w:rsidRPr="00DB383C">
          <w:rPr>
            <w:rStyle w:val="affb"/>
            <w:rFonts w:ascii="Times New Roman" w:hAnsi="Times New Roman"/>
            <w:sz w:val="22"/>
            <w:lang w:val="ru"/>
          </w:rPr>
          <w:t>Обеспечение заявки</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_Toc97300778 \h </w:instrText>
        </w:r>
        <w:r w:rsidR="00D5750E" w:rsidRPr="00DB383C">
          <w:rPr>
            <w:webHidden/>
            <w:sz w:val="24"/>
          </w:rPr>
        </w:r>
        <w:r w:rsidR="00D5750E" w:rsidRPr="00DB383C">
          <w:rPr>
            <w:webHidden/>
            <w:sz w:val="24"/>
          </w:rPr>
          <w:fldChar w:fldCharType="separate"/>
        </w:r>
        <w:r w:rsidR="00D5750E" w:rsidRPr="00DB383C">
          <w:rPr>
            <w:webHidden/>
            <w:sz w:val="24"/>
          </w:rPr>
          <w:t>18</w:t>
        </w:r>
        <w:r w:rsidR="00D5750E" w:rsidRPr="00DB383C">
          <w:rPr>
            <w:webHidden/>
            <w:sz w:val="24"/>
          </w:rPr>
          <w:fldChar w:fldCharType="end"/>
        </w:r>
      </w:hyperlink>
    </w:p>
    <w:p w14:paraId="29D3BF8D" w14:textId="77777777" w:rsidR="00D5750E" w:rsidRPr="00DB383C" w:rsidRDefault="00CF2274">
      <w:pPr>
        <w:pStyle w:val="35"/>
        <w:rPr>
          <w:rFonts w:asciiTheme="minorHAnsi" w:hAnsiTheme="minorHAnsi" w:cstheme="minorBidi"/>
          <w:sz w:val="18"/>
          <w:szCs w:val="22"/>
        </w:rPr>
      </w:pPr>
      <w:hyperlink w:anchor="_Toc97300779" w:history="1">
        <w:r w:rsidR="00D5750E" w:rsidRPr="00DB383C">
          <w:rPr>
            <w:rStyle w:val="affb"/>
            <w:rFonts w:ascii="Times New Roman" w:eastAsiaTheme="majorEastAsia" w:hAnsi="Times New Roman"/>
            <w:sz w:val="22"/>
          </w:rPr>
          <w:t>4.9</w:t>
        </w:r>
        <w:r w:rsidR="00D5750E" w:rsidRPr="00DB383C">
          <w:rPr>
            <w:rFonts w:asciiTheme="minorHAnsi" w:hAnsiTheme="minorHAnsi" w:cstheme="minorBidi"/>
            <w:sz w:val="18"/>
            <w:szCs w:val="22"/>
          </w:rPr>
          <w:tab/>
        </w:r>
        <w:r w:rsidR="00D5750E" w:rsidRPr="00DB383C">
          <w:rPr>
            <w:rStyle w:val="affb"/>
            <w:rFonts w:ascii="Times New Roman" w:eastAsiaTheme="majorEastAsia" w:hAnsi="Times New Roman"/>
            <w:sz w:val="22"/>
          </w:rPr>
          <w:t>Подача заявок</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_Toc97300779 \h </w:instrText>
        </w:r>
        <w:r w:rsidR="00D5750E" w:rsidRPr="00DB383C">
          <w:rPr>
            <w:webHidden/>
            <w:sz w:val="24"/>
          </w:rPr>
        </w:r>
        <w:r w:rsidR="00D5750E" w:rsidRPr="00DB383C">
          <w:rPr>
            <w:webHidden/>
            <w:sz w:val="24"/>
          </w:rPr>
          <w:fldChar w:fldCharType="separate"/>
        </w:r>
        <w:r w:rsidR="00D5750E" w:rsidRPr="00DB383C">
          <w:rPr>
            <w:webHidden/>
            <w:sz w:val="24"/>
          </w:rPr>
          <w:t>19</w:t>
        </w:r>
        <w:r w:rsidR="00D5750E" w:rsidRPr="00DB383C">
          <w:rPr>
            <w:webHidden/>
            <w:sz w:val="24"/>
          </w:rPr>
          <w:fldChar w:fldCharType="end"/>
        </w:r>
      </w:hyperlink>
    </w:p>
    <w:p w14:paraId="3B6846FC" w14:textId="77777777" w:rsidR="00D5750E" w:rsidRPr="00DB383C" w:rsidRDefault="00CF2274">
      <w:pPr>
        <w:pStyle w:val="35"/>
        <w:rPr>
          <w:rFonts w:asciiTheme="minorHAnsi" w:hAnsiTheme="minorHAnsi" w:cstheme="minorBidi"/>
          <w:sz w:val="18"/>
          <w:szCs w:val="22"/>
        </w:rPr>
      </w:pPr>
      <w:hyperlink w:anchor="_Toc97300780" w:history="1">
        <w:r w:rsidR="00D5750E" w:rsidRPr="00DB383C">
          <w:rPr>
            <w:rStyle w:val="affb"/>
            <w:rFonts w:ascii="Times New Roman" w:hAnsi="Times New Roman"/>
            <w:sz w:val="22"/>
          </w:rPr>
          <w:t>4.10</w:t>
        </w:r>
        <w:r w:rsidR="00D5750E" w:rsidRPr="00DB383C">
          <w:rPr>
            <w:rFonts w:asciiTheme="minorHAnsi" w:hAnsiTheme="minorHAnsi" w:cstheme="minorBidi"/>
            <w:sz w:val="18"/>
            <w:szCs w:val="22"/>
          </w:rPr>
          <w:tab/>
        </w:r>
        <w:r w:rsidR="00D5750E" w:rsidRPr="00DB383C">
          <w:rPr>
            <w:rStyle w:val="affb"/>
            <w:rFonts w:ascii="Times New Roman" w:hAnsi="Times New Roman"/>
            <w:sz w:val="22"/>
          </w:rPr>
          <w:t>Изменение или отзыв заявки</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_Toc97300780 \h </w:instrText>
        </w:r>
        <w:r w:rsidR="00D5750E" w:rsidRPr="00DB383C">
          <w:rPr>
            <w:webHidden/>
            <w:sz w:val="24"/>
          </w:rPr>
        </w:r>
        <w:r w:rsidR="00D5750E" w:rsidRPr="00DB383C">
          <w:rPr>
            <w:webHidden/>
            <w:sz w:val="24"/>
          </w:rPr>
          <w:fldChar w:fldCharType="separate"/>
        </w:r>
        <w:r w:rsidR="00D5750E" w:rsidRPr="00DB383C">
          <w:rPr>
            <w:webHidden/>
            <w:sz w:val="24"/>
          </w:rPr>
          <w:t>20</w:t>
        </w:r>
        <w:r w:rsidR="00D5750E" w:rsidRPr="00DB383C">
          <w:rPr>
            <w:webHidden/>
            <w:sz w:val="24"/>
          </w:rPr>
          <w:fldChar w:fldCharType="end"/>
        </w:r>
      </w:hyperlink>
    </w:p>
    <w:p w14:paraId="2A780551" w14:textId="77777777" w:rsidR="00D5750E" w:rsidRPr="00DB383C" w:rsidRDefault="00CF2274">
      <w:pPr>
        <w:pStyle w:val="35"/>
        <w:rPr>
          <w:rFonts w:asciiTheme="minorHAnsi" w:hAnsiTheme="minorHAnsi" w:cstheme="minorBidi"/>
          <w:sz w:val="18"/>
          <w:szCs w:val="22"/>
        </w:rPr>
      </w:pPr>
      <w:hyperlink w:anchor="_Toc97300781" w:history="1">
        <w:r w:rsidR="00D5750E" w:rsidRPr="00DB383C">
          <w:rPr>
            <w:rStyle w:val="affb"/>
            <w:rFonts w:ascii="Times New Roman" w:eastAsiaTheme="majorEastAsia" w:hAnsi="Times New Roman"/>
            <w:sz w:val="22"/>
          </w:rPr>
          <w:t>4.11</w:t>
        </w:r>
        <w:r w:rsidR="00D5750E" w:rsidRPr="00DB383C">
          <w:rPr>
            <w:rFonts w:asciiTheme="minorHAnsi" w:hAnsiTheme="minorHAnsi" w:cstheme="minorBidi"/>
            <w:sz w:val="18"/>
            <w:szCs w:val="22"/>
          </w:rPr>
          <w:tab/>
        </w:r>
        <w:r w:rsidR="00D5750E" w:rsidRPr="00DB383C">
          <w:rPr>
            <w:rStyle w:val="affb"/>
            <w:rFonts w:ascii="Times New Roman" w:eastAsiaTheme="majorEastAsia" w:hAnsi="Times New Roman"/>
            <w:sz w:val="22"/>
          </w:rPr>
          <w:t>Открытие доступа к заявкам</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_Toc97300781 \h </w:instrText>
        </w:r>
        <w:r w:rsidR="00D5750E" w:rsidRPr="00DB383C">
          <w:rPr>
            <w:webHidden/>
            <w:sz w:val="24"/>
          </w:rPr>
        </w:r>
        <w:r w:rsidR="00D5750E" w:rsidRPr="00DB383C">
          <w:rPr>
            <w:webHidden/>
            <w:sz w:val="24"/>
          </w:rPr>
          <w:fldChar w:fldCharType="separate"/>
        </w:r>
        <w:r w:rsidR="00D5750E" w:rsidRPr="00DB383C">
          <w:rPr>
            <w:webHidden/>
            <w:sz w:val="24"/>
          </w:rPr>
          <w:t>20</w:t>
        </w:r>
        <w:r w:rsidR="00D5750E" w:rsidRPr="00DB383C">
          <w:rPr>
            <w:webHidden/>
            <w:sz w:val="24"/>
          </w:rPr>
          <w:fldChar w:fldCharType="end"/>
        </w:r>
      </w:hyperlink>
    </w:p>
    <w:p w14:paraId="5970D11C" w14:textId="77777777" w:rsidR="00D5750E" w:rsidRPr="00DB383C" w:rsidRDefault="00CF2274">
      <w:pPr>
        <w:pStyle w:val="35"/>
        <w:rPr>
          <w:rFonts w:asciiTheme="minorHAnsi" w:hAnsiTheme="minorHAnsi" w:cstheme="minorBidi"/>
          <w:sz w:val="18"/>
          <w:szCs w:val="22"/>
        </w:rPr>
      </w:pPr>
      <w:hyperlink w:anchor="_Toc97300782" w:history="1">
        <w:r w:rsidR="00D5750E" w:rsidRPr="00DB383C">
          <w:rPr>
            <w:rStyle w:val="affb"/>
            <w:rFonts w:ascii="Times New Roman" w:eastAsiaTheme="majorEastAsia" w:hAnsi="Times New Roman"/>
            <w:sz w:val="22"/>
          </w:rPr>
          <w:t>4.12</w:t>
        </w:r>
        <w:r w:rsidR="00D5750E" w:rsidRPr="00DB383C">
          <w:rPr>
            <w:rFonts w:asciiTheme="minorHAnsi" w:hAnsiTheme="minorHAnsi" w:cstheme="minorBidi"/>
            <w:sz w:val="18"/>
            <w:szCs w:val="22"/>
          </w:rPr>
          <w:tab/>
        </w:r>
        <w:r w:rsidR="00D5750E" w:rsidRPr="00DB383C">
          <w:rPr>
            <w:rStyle w:val="affb"/>
            <w:rFonts w:ascii="Times New Roman" w:eastAsiaTheme="majorEastAsia" w:hAnsi="Times New Roman"/>
            <w:sz w:val="22"/>
          </w:rPr>
          <w:t>Рассмотрение заявок (отборочная стадия), дозапрос. Допуск к участию в закупке</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_Toc97300782 \h </w:instrText>
        </w:r>
        <w:r w:rsidR="00D5750E" w:rsidRPr="00DB383C">
          <w:rPr>
            <w:webHidden/>
            <w:sz w:val="24"/>
          </w:rPr>
        </w:r>
        <w:r w:rsidR="00D5750E" w:rsidRPr="00DB383C">
          <w:rPr>
            <w:webHidden/>
            <w:sz w:val="24"/>
          </w:rPr>
          <w:fldChar w:fldCharType="separate"/>
        </w:r>
        <w:r w:rsidR="00D5750E" w:rsidRPr="00DB383C">
          <w:rPr>
            <w:webHidden/>
            <w:sz w:val="24"/>
          </w:rPr>
          <w:t>20</w:t>
        </w:r>
        <w:r w:rsidR="00D5750E" w:rsidRPr="00DB383C">
          <w:rPr>
            <w:webHidden/>
            <w:sz w:val="24"/>
          </w:rPr>
          <w:fldChar w:fldCharType="end"/>
        </w:r>
      </w:hyperlink>
    </w:p>
    <w:p w14:paraId="58131376" w14:textId="77777777" w:rsidR="00D5750E" w:rsidRPr="00DB383C" w:rsidRDefault="00CF2274">
      <w:pPr>
        <w:pStyle w:val="35"/>
        <w:rPr>
          <w:rFonts w:asciiTheme="minorHAnsi" w:hAnsiTheme="minorHAnsi" w:cstheme="minorBidi"/>
          <w:sz w:val="18"/>
          <w:szCs w:val="22"/>
        </w:rPr>
      </w:pPr>
      <w:hyperlink w:anchor="_Toc97300783" w:history="1">
        <w:r w:rsidR="00D5750E" w:rsidRPr="00DB383C">
          <w:rPr>
            <w:rStyle w:val="affb"/>
            <w:rFonts w:ascii="Times New Roman" w:eastAsiaTheme="majorEastAsia" w:hAnsi="Times New Roman"/>
            <w:sz w:val="22"/>
          </w:rPr>
          <w:t>4.13</w:t>
        </w:r>
        <w:r w:rsidR="00D5750E" w:rsidRPr="00DB383C">
          <w:rPr>
            <w:rFonts w:asciiTheme="minorHAnsi" w:hAnsiTheme="minorHAnsi" w:cstheme="minorBidi"/>
            <w:sz w:val="18"/>
            <w:szCs w:val="22"/>
          </w:rPr>
          <w:tab/>
        </w:r>
        <w:r w:rsidR="00D5750E" w:rsidRPr="00DB383C">
          <w:rPr>
            <w:rStyle w:val="affb"/>
            <w:rFonts w:ascii="Times New Roman" w:eastAsiaTheme="majorEastAsia" w:hAnsi="Times New Roman"/>
            <w:sz w:val="22"/>
          </w:rPr>
          <w:t>Переторжка</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_Toc97300783 \h </w:instrText>
        </w:r>
        <w:r w:rsidR="00D5750E" w:rsidRPr="00DB383C">
          <w:rPr>
            <w:webHidden/>
            <w:sz w:val="24"/>
          </w:rPr>
        </w:r>
        <w:r w:rsidR="00D5750E" w:rsidRPr="00DB383C">
          <w:rPr>
            <w:webHidden/>
            <w:sz w:val="24"/>
          </w:rPr>
          <w:fldChar w:fldCharType="separate"/>
        </w:r>
        <w:r w:rsidR="00D5750E" w:rsidRPr="00DB383C">
          <w:rPr>
            <w:webHidden/>
            <w:sz w:val="24"/>
          </w:rPr>
          <w:t>24</w:t>
        </w:r>
        <w:r w:rsidR="00D5750E" w:rsidRPr="00DB383C">
          <w:rPr>
            <w:webHidden/>
            <w:sz w:val="24"/>
          </w:rPr>
          <w:fldChar w:fldCharType="end"/>
        </w:r>
      </w:hyperlink>
    </w:p>
    <w:p w14:paraId="6EDE6C1B" w14:textId="77777777" w:rsidR="00D5750E" w:rsidRPr="00DB383C" w:rsidRDefault="00CF2274">
      <w:pPr>
        <w:pStyle w:val="35"/>
        <w:rPr>
          <w:rFonts w:asciiTheme="minorHAnsi" w:hAnsiTheme="minorHAnsi" w:cstheme="minorBidi"/>
          <w:sz w:val="18"/>
          <w:szCs w:val="22"/>
        </w:rPr>
      </w:pPr>
      <w:hyperlink w:anchor="_Toc97300784" w:history="1">
        <w:r w:rsidR="00D5750E" w:rsidRPr="00DB383C">
          <w:rPr>
            <w:rStyle w:val="affb"/>
            <w:rFonts w:ascii="Times New Roman" w:eastAsiaTheme="majorEastAsia" w:hAnsi="Times New Roman"/>
            <w:sz w:val="22"/>
          </w:rPr>
          <w:t>4.14</w:t>
        </w:r>
        <w:r w:rsidR="00D5750E" w:rsidRPr="00DB383C">
          <w:rPr>
            <w:rFonts w:asciiTheme="minorHAnsi" w:hAnsiTheme="minorHAnsi" w:cstheme="minorBidi"/>
            <w:sz w:val="18"/>
            <w:szCs w:val="22"/>
          </w:rPr>
          <w:tab/>
        </w:r>
        <w:r w:rsidR="00D5750E" w:rsidRPr="00DB383C">
          <w:rPr>
            <w:rStyle w:val="affb"/>
            <w:rFonts w:ascii="Times New Roman" w:eastAsiaTheme="majorEastAsia" w:hAnsi="Times New Roman"/>
            <w:sz w:val="22"/>
          </w:rPr>
          <w:t>Оценка и сопоставление заявок (оценочная стадия). Выбор победителя и подведение итогов закупки</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_Toc97300784 \h </w:instrText>
        </w:r>
        <w:r w:rsidR="00D5750E" w:rsidRPr="00DB383C">
          <w:rPr>
            <w:webHidden/>
            <w:sz w:val="24"/>
          </w:rPr>
        </w:r>
        <w:r w:rsidR="00D5750E" w:rsidRPr="00DB383C">
          <w:rPr>
            <w:webHidden/>
            <w:sz w:val="24"/>
          </w:rPr>
          <w:fldChar w:fldCharType="separate"/>
        </w:r>
        <w:r w:rsidR="00D5750E" w:rsidRPr="00DB383C">
          <w:rPr>
            <w:webHidden/>
            <w:sz w:val="24"/>
          </w:rPr>
          <w:t>25</w:t>
        </w:r>
        <w:r w:rsidR="00D5750E" w:rsidRPr="00DB383C">
          <w:rPr>
            <w:webHidden/>
            <w:sz w:val="24"/>
          </w:rPr>
          <w:fldChar w:fldCharType="end"/>
        </w:r>
      </w:hyperlink>
    </w:p>
    <w:p w14:paraId="65E64AA2" w14:textId="77777777" w:rsidR="00D5750E" w:rsidRPr="00DB383C" w:rsidRDefault="00CF2274">
      <w:pPr>
        <w:pStyle w:val="35"/>
        <w:rPr>
          <w:rFonts w:asciiTheme="minorHAnsi" w:hAnsiTheme="minorHAnsi" w:cstheme="minorBidi"/>
          <w:sz w:val="18"/>
          <w:szCs w:val="22"/>
        </w:rPr>
      </w:pPr>
      <w:hyperlink w:anchor="_Toc97300785" w:history="1">
        <w:r w:rsidR="00D5750E" w:rsidRPr="00DB383C">
          <w:rPr>
            <w:rStyle w:val="affb"/>
            <w:rFonts w:ascii="Times New Roman" w:eastAsiaTheme="majorEastAsia" w:hAnsi="Times New Roman"/>
            <w:sz w:val="22"/>
          </w:rPr>
          <w:t>4.15</w:t>
        </w:r>
        <w:r w:rsidR="00D5750E" w:rsidRPr="00DB383C">
          <w:rPr>
            <w:rFonts w:asciiTheme="minorHAnsi" w:hAnsiTheme="minorHAnsi" w:cstheme="minorBidi"/>
            <w:sz w:val="18"/>
            <w:szCs w:val="22"/>
          </w:rPr>
          <w:tab/>
        </w:r>
        <w:r w:rsidR="00D5750E" w:rsidRPr="00DB383C">
          <w:rPr>
            <w:rStyle w:val="affb"/>
            <w:rFonts w:ascii="Times New Roman" w:eastAsiaTheme="majorEastAsia" w:hAnsi="Times New Roman"/>
            <w:sz w:val="22"/>
          </w:rPr>
          <w:t>Отмена закупки / определения поставщика</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_Toc97300785 \h </w:instrText>
        </w:r>
        <w:r w:rsidR="00D5750E" w:rsidRPr="00DB383C">
          <w:rPr>
            <w:webHidden/>
            <w:sz w:val="24"/>
          </w:rPr>
        </w:r>
        <w:r w:rsidR="00D5750E" w:rsidRPr="00DB383C">
          <w:rPr>
            <w:webHidden/>
            <w:sz w:val="24"/>
          </w:rPr>
          <w:fldChar w:fldCharType="separate"/>
        </w:r>
        <w:r w:rsidR="00D5750E" w:rsidRPr="00DB383C">
          <w:rPr>
            <w:webHidden/>
            <w:sz w:val="24"/>
          </w:rPr>
          <w:t>26</w:t>
        </w:r>
        <w:r w:rsidR="00D5750E" w:rsidRPr="00DB383C">
          <w:rPr>
            <w:webHidden/>
            <w:sz w:val="24"/>
          </w:rPr>
          <w:fldChar w:fldCharType="end"/>
        </w:r>
      </w:hyperlink>
    </w:p>
    <w:p w14:paraId="4ECA083C" w14:textId="77777777" w:rsidR="00D5750E" w:rsidRPr="00DB383C" w:rsidRDefault="00CF2274">
      <w:pPr>
        <w:pStyle w:val="35"/>
        <w:rPr>
          <w:rFonts w:asciiTheme="minorHAnsi" w:hAnsiTheme="minorHAnsi" w:cstheme="minorBidi"/>
          <w:sz w:val="18"/>
          <w:szCs w:val="22"/>
        </w:rPr>
      </w:pPr>
      <w:hyperlink w:anchor="_Toc97300786" w:history="1">
        <w:r w:rsidR="00D5750E" w:rsidRPr="00DB383C">
          <w:rPr>
            <w:rStyle w:val="affb"/>
            <w:rFonts w:ascii="Times New Roman" w:eastAsiaTheme="majorEastAsia" w:hAnsi="Times New Roman"/>
            <w:sz w:val="22"/>
          </w:rPr>
          <w:t>4.16</w:t>
        </w:r>
        <w:r w:rsidR="00D5750E" w:rsidRPr="00DB383C">
          <w:rPr>
            <w:rFonts w:asciiTheme="minorHAnsi" w:hAnsiTheme="minorHAnsi" w:cstheme="minorBidi"/>
            <w:sz w:val="18"/>
            <w:szCs w:val="22"/>
          </w:rPr>
          <w:tab/>
        </w:r>
        <w:r w:rsidR="00D5750E" w:rsidRPr="00DB383C">
          <w:rPr>
            <w:rStyle w:val="affb"/>
            <w:rFonts w:ascii="Times New Roman" w:eastAsiaTheme="majorEastAsia" w:hAnsi="Times New Roman"/>
            <w:sz w:val="22"/>
          </w:rPr>
          <w:t>Постквалификация</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_Toc97300786 \h </w:instrText>
        </w:r>
        <w:r w:rsidR="00D5750E" w:rsidRPr="00DB383C">
          <w:rPr>
            <w:webHidden/>
            <w:sz w:val="24"/>
          </w:rPr>
        </w:r>
        <w:r w:rsidR="00D5750E" w:rsidRPr="00DB383C">
          <w:rPr>
            <w:webHidden/>
            <w:sz w:val="24"/>
          </w:rPr>
          <w:fldChar w:fldCharType="separate"/>
        </w:r>
        <w:r w:rsidR="00D5750E" w:rsidRPr="00DB383C">
          <w:rPr>
            <w:webHidden/>
            <w:sz w:val="24"/>
          </w:rPr>
          <w:t>27</w:t>
        </w:r>
        <w:r w:rsidR="00D5750E" w:rsidRPr="00DB383C">
          <w:rPr>
            <w:webHidden/>
            <w:sz w:val="24"/>
          </w:rPr>
          <w:fldChar w:fldCharType="end"/>
        </w:r>
      </w:hyperlink>
    </w:p>
    <w:p w14:paraId="37AAC867" w14:textId="77777777" w:rsidR="00D5750E" w:rsidRPr="00DB383C" w:rsidRDefault="00CF2274">
      <w:pPr>
        <w:pStyle w:val="35"/>
        <w:rPr>
          <w:rFonts w:asciiTheme="minorHAnsi" w:hAnsiTheme="minorHAnsi" w:cstheme="minorBidi"/>
          <w:sz w:val="18"/>
          <w:szCs w:val="22"/>
        </w:rPr>
      </w:pPr>
      <w:hyperlink w:anchor="_Toc97300787" w:history="1">
        <w:r w:rsidR="00D5750E" w:rsidRPr="00DB383C">
          <w:rPr>
            <w:rStyle w:val="affb"/>
            <w:rFonts w:ascii="Times New Roman" w:eastAsiaTheme="majorEastAsia" w:hAnsi="Times New Roman"/>
            <w:sz w:val="22"/>
          </w:rPr>
          <w:t>4.17</w:t>
        </w:r>
        <w:r w:rsidR="00D5750E" w:rsidRPr="00DB383C">
          <w:rPr>
            <w:rFonts w:asciiTheme="minorHAnsi" w:hAnsiTheme="minorHAnsi" w:cstheme="minorBidi"/>
            <w:sz w:val="18"/>
            <w:szCs w:val="22"/>
          </w:rPr>
          <w:tab/>
        </w:r>
        <w:r w:rsidR="00D5750E" w:rsidRPr="00DB383C">
          <w:rPr>
            <w:rStyle w:val="affb"/>
            <w:rFonts w:ascii="Times New Roman" w:eastAsiaTheme="majorEastAsia" w:hAnsi="Times New Roman"/>
            <w:sz w:val="22"/>
          </w:rPr>
          <w:t>Антидемпинговые меры при проведении закупки</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_Toc97300787 \h </w:instrText>
        </w:r>
        <w:r w:rsidR="00D5750E" w:rsidRPr="00DB383C">
          <w:rPr>
            <w:webHidden/>
            <w:sz w:val="24"/>
          </w:rPr>
        </w:r>
        <w:r w:rsidR="00D5750E" w:rsidRPr="00DB383C">
          <w:rPr>
            <w:webHidden/>
            <w:sz w:val="24"/>
          </w:rPr>
          <w:fldChar w:fldCharType="separate"/>
        </w:r>
        <w:r w:rsidR="00D5750E" w:rsidRPr="00DB383C">
          <w:rPr>
            <w:webHidden/>
            <w:sz w:val="24"/>
          </w:rPr>
          <w:t>29</w:t>
        </w:r>
        <w:r w:rsidR="00D5750E" w:rsidRPr="00DB383C">
          <w:rPr>
            <w:webHidden/>
            <w:sz w:val="24"/>
          </w:rPr>
          <w:fldChar w:fldCharType="end"/>
        </w:r>
      </w:hyperlink>
    </w:p>
    <w:p w14:paraId="2DD6F2C2" w14:textId="77777777" w:rsidR="00D5750E" w:rsidRPr="00DB383C" w:rsidRDefault="00CF2274">
      <w:pPr>
        <w:pStyle w:val="35"/>
        <w:rPr>
          <w:rFonts w:asciiTheme="minorHAnsi" w:hAnsiTheme="minorHAnsi" w:cstheme="minorBidi"/>
          <w:sz w:val="18"/>
          <w:szCs w:val="22"/>
        </w:rPr>
      </w:pPr>
      <w:hyperlink w:anchor="_Toc97300788" w:history="1">
        <w:r w:rsidR="00D5750E" w:rsidRPr="00DB383C">
          <w:rPr>
            <w:rStyle w:val="affb"/>
            <w:rFonts w:ascii="Times New Roman" w:eastAsiaTheme="majorEastAsia" w:hAnsi="Times New Roman"/>
            <w:sz w:val="22"/>
          </w:rPr>
          <w:t>4.18</w:t>
        </w:r>
        <w:r w:rsidR="00D5750E" w:rsidRPr="00DB383C">
          <w:rPr>
            <w:rFonts w:asciiTheme="minorHAnsi" w:hAnsiTheme="minorHAnsi" w:cstheme="minorBidi"/>
            <w:sz w:val="18"/>
            <w:szCs w:val="22"/>
          </w:rPr>
          <w:tab/>
        </w:r>
        <w:r w:rsidR="00D5750E" w:rsidRPr="00DB383C">
          <w:rPr>
            <w:rStyle w:val="affb"/>
            <w:rFonts w:ascii="Times New Roman" w:eastAsiaTheme="majorEastAsia" w:hAnsi="Times New Roman"/>
            <w:sz w:val="22"/>
          </w:rPr>
          <w:t>Отстранение участника закупки</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_Toc97300788 \h </w:instrText>
        </w:r>
        <w:r w:rsidR="00D5750E" w:rsidRPr="00DB383C">
          <w:rPr>
            <w:webHidden/>
            <w:sz w:val="24"/>
          </w:rPr>
        </w:r>
        <w:r w:rsidR="00D5750E" w:rsidRPr="00DB383C">
          <w:rPr>
            <w:webHidden/>
            <w:sz w:val="24"/>
          </w:rPr>
          <w:fldChar w:fldCharType="separate"/>
        </w:r>
        <w:r w:rsidR="00D5750E" w:rsidRPr="00DB383C">
          <w:rPr>
            <w:webHidden/>
            <w:sz w:val="24"/>
          </w:rPr>
          <w:t>29</w:t>
        </w:r>
        <w:r w:rsidR="00D5750E" w:rsidRPr="00DB383C">
          <w:rPr>
            <w:webHidden/>
            <w:sz w:val="24"/>
          </w:rPr>
          <w:fldChar w:fldCharType="end"/>
        </w:r>
      </w:hyperlink>
    </w:p>
    <w:p w14:paraId="2A2BC010" w14:textId="77777777" w:rsidR="00D5750E" w:rsidRPr="00DB383C" w:rsidRDefault="00CF2274">
      <w:pPr>
        <w:pStyle w:val="35"/>
        <w:rPr>
          <w:rFonts w:asciiTheme="minorHAnsi" w:hAnsiTheme="minorHAnsi" w:cstheme="minorBidi"/>
          <w:sz w:val="18"/>
          <w:szCs w:val="22"/>
        </w:rPr>
      </w:pPr>
      <w:hyperlink w:anchor="_Toc97300789" w:history="1">
        <w:r w:rsidR="00D5750E" w:rsidRPr="00DB383C">
          <w:rPr>
            <w:rStyle w:val="affb"/>
            <w:rFonts w:ascii="Times New Roman" w:hAnsi="Times New Roman"/>
            <w:sz w:val="22"/>
          </w:rPr>
          <w:t>4.19</w:t>
        </w:r>
        <w:r w:rsidR="00D5750E" w:rsidRPr="00DB383C">
          <w:rPr>
            <w:rFonts w:asciiTheme="minorHAnsi" w:hAnsiTheme="minorHAnsi" w:cstheme="minorBidi"/>
            <w:sz w:val="18"/>
            <w:szCs w:val="22"/>
          </w:rPr>
          <w:tab/>
        </w:r>
        <w:r w:rsidR="00D5750E" w:rsidRPr="00DB383C">
          <w:rPr>
            <w:rStyle w:val="affb"/>
            <w:rFonts w:ascii="Times New Roman" w:hAnsi="Times New Roman"/>
            <w:sz w:val="22"/>
          </w:rPr>
          <w:t>Преддоговорные переговоры</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_Toc97300789 \h </w:instrText>
        </w:r>
        <w:r w:rsidR="00D5750E" w:rsidRPr="00DB383C">
          <w:rPr>
            <w:webHidden/>
            <w:sz w:val="24"/>
          </w:rPr>
        </w:r>
        <w:r w:rsidR="00D5750E" w:rsidRPr="00DB383C">
          <w:rPr>
            <w:webHidden/>
            <w:sz w:val="24"/>
          </w:rPr>
          <w:fldChar w:fldCharType="separate"/>
        </w:r>
        <w:r w:rsidR="00D5750E" w:rsidRPr="00DB383C">
          <w:rPr>
            <w:webHidden/>
            <w:sz w:val="24"/>
          </w:rPr>
          <w:t>29</w:t>
        </w:r>
        <w:r w:rsidR="00D5750E" w:rsidRPr="00DB383C">
          <w:rPr>
            <w:webHidden/>
            <w:sz w:val="24"/>
          </w:rPr>
          <w:fldChar w:fldCharType="end"/>
        </w:r>
      </w:hyperlink>
    </w:p>
    <w:p w14:paraId="6B73F981" w14:textId="77777777" w:rsidR="00D5750E" w:rsidRPr="00DB383C" w:rsidRDefault="00CF2274">
      <w:pPr>
        <w:pStyle w:val="35"/>
        <w:rPr>
          <w:rFonts w:asciiTheme="minorHAnsi" w:hAnsiTheme="minorHAnsi" w:cstheme="minorBidi"/>
          <w:sz w:val="18"/>
          <w:szCs w:val="22"/>
        </w:rPr>
      </w:pPr>
      <w:hyperlink w:anchor="_Toc97300790" w:history="1">
        <w:r w:rsidR="00D5750E" w:rsidRPr="00DB383C">
          <w:rPr>
            <w:rStyle w:val="affb"/>
            <w:rFonts w:ascii="Times New Roman" w:eastAsiaTheme="majorEastAsia" w:hAnsi="Times New Roman"/>
            <w:sz w:val="22"/>
          </w:rPr>
          <w:t>4.20</w:t>
        </w:r>
        <w:r w:rsidR="00D5750E" w:rsidRPr="00DB383C">
          <w:rPr>
            <w:rFonts w:asciiTheme="minorHAnsi" w:hAnsiTheme="minorHAnsi" w:cstheme="minorBidi"/>
            <w:sz w:val="18"/>
            <w:szCs w:val="22"/>
          </w:rPr>
          <w:tab/>
        </w:r>
        <w:r w:rsidR="00D5750E" w:rsidRPr="00DB383C">
          <w:rPr>
            <w:rStyle w:val="affb"/>
            <w:rFonts w:ascii="Times New Roman" w:eastAsiaTheme="majorEastAsia" w:hAnsi="Times New Roman"/>
            <w:sz w:val="22"/>
          </w:rPr>
          <w:t>Заключение договора</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_Toc97300790 \h </w:instrText>
        </w:r>
        <w:r w:rsidR="00D5750E" w:rsidRPr="00DB383C">
          <w:rPr>
            <w:webHidden/>
            <w:sz w:val="24"/>
          </w:rPr>
        </w:r>
        <w:r w:rsidR="00D5750E" w:rsidRPr="00DB383C">
          <w:rPr>
            <w:webHidden/>
            <w:sz w:val="24"/>
          </w:rPr>
          <w:fldChar w:fldCharType="separate"/>
        </w:r>
        <w:r w:rsidR="00D5750E" w:rsidRPr="00DB383C">
          <w:rPr>
            <w:webHidden/>
            <w:sz w:val="24"/>
          </w:rPr>
          <w:t>30</w:t>
        </w:r>
        <w:r w:rsidR="00D5750E" w:rsidRPr="00DB383C">
          <w:rPr>
            <w:webHidden/>
            <w:sz w:val="24"/>
          </w:rPr>
          <w:fldChar w:fldCharType="end"/>
        </w:r>
      </w:hyperlink>
    </w:p>
    <w:p w14:paraId="5B37C5F1" w14:textId="77777777" w:rsidR="00D5750E" w:rsidRPr="00DB383C" w:rsidRDefault="00CF2274">
      <w:pPr>
        <w:pStyle w:val="35"/>
        <w:rPr>
          <w:rFonts w:asciiTheme="minorHAnsi" w:hAnsiTheme="minorHAnsi" w:cstheme="minorBidi"/>
          <w:sz w:val="18"/>
          <w:szCs w:val="22"/>
        </w:rPr>
      </w:pPr>
      <w:hyperlink w:anchor="_Toc97300791" w:history="1">
        <w:r w:rsidR="00D5750E" w:rsidRPr="00DB383C">
          <w:rPr>
            <w:rStyle w:val="affb"/>
            <w:rFonts w:ascii="Times New Roman" w:eastAsiaTheme="majorEastAsia" w:hAnsi="Times New Roman"/>
            <w:sz w:val="22"/>
          </w:rPr>
          <w:t>4.21</w:t>
        </w:r>
        <w:r w:rsidR="00D5750E" w:rsidRPr="00DB383C">
          <w:rPr>
            <w:rFonts w:asciiTheme="minorHAnsi" w:hAnsiTheme="minorHAnsi" w:cstheme="minorBidi"/>
            <w:sz w:val="18"/>
            <w:szCs w:val="22"/>
          </w:rPr>
          <w:tab/>
        </w:r>
        <w:r w:rsidR="00D5750E" w:rsidRPr="00DB383C">
          <w:rPr>
            <w:rStyle w:val="affb"/>
            <w:rFonts w:ascii="Times New Roman" w:eastAsiaTheme="majorEastAsia" w:hAnsi="Times New Roman"/>
            <w:sz w:val="22"/>
          </w:rPr>
          <w:t>Обеспечение исполнения договора</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_Toc97300791 \h </w:instrText>
        </w:r>
        <w:r w:rsidR="00D5750E" w:rsidRPr="00DB383C">
          <w:rPr>
            <w:webHidden/>
            <w:sz w:val="24"/>
          </w:rPr>
        </w:r>
        <w:r w:rsidR="00D5750E" w:rsidRPr="00DB383C">
          <w:rPr>
            <w:webHidden/>
            <w:sz w:val="24"/>
          </w:rPr>
          <w:fldChar w:fldCharType="separate"/>
        </w:r>
        <w:r w:rsidR="00D5750E" w:rsidRPr="00DB383C">
          <w:rPr>
            <w:webHidden/>
            <w:sz w:val="24"/>
          </w:rPr>
          <w:t>34</w:t>
        </w:r>
        <w:r w:rsidR="00D5750E" w:rsidRPr="00DB383C">
          <w:rPr>
            <w:webHidden/>
            <w:sz w:val="24"/>
          </w:rPr>
          <w:fldChar w:fldCharType="end"/>
        </w:r>
      </w:hyperlink>
    </w:p>
    <w:p w14:paraId="05B1A6F7" w14:textId="77777777" w:rsidR="00D5750E" w:rsidRPr="00DB383C" w:rsidRDefault="00CF2274">
      <w:pPr>
        <w:pStyle w:val="2a"/>
        <w:tabs>
          <w:tab w:val="left" w:pos="1134"/>
          <w:tab w:val="right" w:leader="dot" w:pos="14843"/>
        </w:tabs>
        <w:rPr>
          <w:rFonts w:asciiTheme="minorHAnsi" w:eastAsiaTheme="minorEastAsia" w:hAnsiTheme="minorHAnsi" w:cstheme="minorBidi"/>
          <w:sz w:val="18"/>
          <w:szCs w:val="22"/>
        </w:rPr>
      </w:pPr>
      <w:hyperlink w:anchor="_Toc97300792" w:history="1">
        <w:r w:rsidR="00D5750E" w:rsidRPr="00DB383C">
          <w:rPr>
            <w:rStyle w:val="affb"/>
            <w:rFonts w:ascii="Times New Roman" w:hAnsi="Times New Roman"/>
            <w:sz w:val="22"/>
          </w:rPr>
          <w:t>5.</w:t>
        </w:r>
        <w:r w:rsidR="00D5750E" w:rsidRPr="00DB383C">
          <w:rPr>
            <w:rFonts w:asciiTheme="minorHAnsi" w:eastAsiaTheme="minorEastAsia" w:hAnsiTheme="minorHAnsi" w:cstheme="minorBidi"/>
            <w:sz w:val="18"/>
            <w:szCs w:val="22"/>
          </w:rPr>
          <w:tab/>
        </w:r>
        <w:r w:rsidR="00D5750E" w:rsidRPr="00DB383C">
          <w:rPr>
            <w:rStyle w:val="affb"/>
            <w:rFonts w:ascii="Times New Roman" w:hAnsi="Times New Roman"/>
            <w:sz w:val="22"/>
          </w:rPr>
          <w:t>ТРЕБОВАНИЯ К УЧАСТНИКАМ ЗАКУПКИ</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_Toc97300792 \h </w:instrText>
        </w:r>
        <w:r w:rsidR="00D5750E" w:rsidRPr="00DB383C">
          <w:rPr>
            <w:webHidden/>
            <w:sz w:val="24"/>
          </w:rPr>
        </w:r>
        <w:r w:rsidR="00D5750E" w:rsidRPr="00DB383C">
          <w:rPr>
            <w:webHidden/>
            <w:sz w:val="24"/>
          </w:rPr>
          <w:fldChar w:fldCharType="separate"/>
        </w:r>
        <w:r w:rsidR="00D5750E" w:rsidRPr="00DB383C">
          <w:rPr>
            <w:webHidden/>
            <w:sz w:val="24"/>
          </w:rPr>
          <w:t>36</w:t>
        </w:r>
        <w:r w:rsidR="00D5750E" w:rsidRPr="00DB383C">
          <w:rPr>
            <w:webHidden/>
            <w:sz w:val="24"/>
          </w:rPr>
          <w:fldChar w:fldCharType="end"/>
        </w:r>
      </w:hyperlink>
    </w:p>
    <w:p w14:paraId="0B5F013D" w14:textId="77777777" w:rsidR="00D5750E" w:rsidRPr="00DB383C" w:rsidRDefault="00CF2274">
      <w:pPr>
        <w:pStyle w:val="35"/>
        <w:rPr>
          <w:rFonts w:asciiTheme="minorHAnsi" w:hAnsiTheme="minorHAnsi" w:cstheme="minorBidi"/>
          <w:sz w:val="18"/>
          <w:szCs w:val="22"/>
        </w:rPr>
      </w:pPr>
      <w:hyperlink w:anchor="_Toc97300793" w:history="1">
        <w:r w:rsidR="00D5750E" w:rsidRPr="00DB383C">
          <w:rPr>
            <w:rStyle w:val="affb"/>
            <w:rFonts w:ascii="Times New Roman" w:hAnsi="Times New Roman"/>
            <w:sz w:val="22"/>
          </w:rPr>
          <w:t>5.1</w:t>
        </w:r>
        <w:r w:rsidR="00D5750E" w:rsidRPr="00DB383C">
          <w:rPr>
            <w:rFonts w:asciiTheme="minorHAnsi" w:hAnsiTheme="minorHAnsi" w:cstheme="minorBidi"/>
            <w:sz w:val="18"/>
            <w:szCs w:val="22"/>
          </w:rPr>
          <w:tab/>
        </w:r>
        <w:r w:rsidR="00D5750E" w:rsidRPr="00DB383C">
          <w:rPr>
            <w:rStyle w:val="affb"/>
            <w:rFonts w:ascii="Times New Roman" w:hAnsi="Times New Roman"/>
            <w:sz w:val="22"/>
          </w:rPr>
          <w:t>Общие требования к участникам закупки</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_Toc97300793 \h </w:instrText>
        </w:r>
        <w:r w:rsidR="00D5750E" w:rsidRPr="00DB383C">
          <w:rPr>
            <w:webHidden/>
            <w:sz w:val="24"/>
          </w:rPr>
        </w:r>
        <w:r w:rsidR="00D5750E" w:rsidRPr="00DB383C">
          <w:rPr>
            <w:webHidden/>
            <w:sz w:val="24"/>
          </w:rPr>
          <w:fldChar w:fldCharType="separate"/>
        </w:r>
        <w:r w:rsidR="00D5750E" w:rsidRPr="00DB383C">
          <w:rPr>
            <w:webHidden/>
            <w:sz w:val="24"/>
          </w:rPr>
          <w:t>36</w:t>
        </w:r>
        <w:r w:rsidR="00D5750E" w:rsidRPr="00DB383C">
          <w:rPr>
            <w:webHidden/>
            <w:sz w:val="24"/>
          </w:rPr>
          <w:fldChar w:fldCharType="end"/>
        </w:r>
      </w:hyperlink>
    </w:p>
    <w:p w14:paraId="56BF3AC7" w14:textId="77777777" w:rsidR="00D5750E" w:rsidRPr="00DB383C" w:rsidRDefault="00CF2274">
      <w:pPr>
        <w:pStyle w:val="2a"/>
        <w:tabs>
          <w:tab w:val="left" w:pos="1134"/>
          <w:tab w:val="right" w:leader="dot" w:pos="14843"/>
        </w:tabs>
        <w:rPr>
          <w:rFonts w:asciiTheme="minorHAnsi" w:eastAsiaTheme="minorEastAsia" w:hAnsiTheme="minorHAnsi" w:cstheme="minorBidi"/>
          <w:sz w:val="18"/>
          <w:szCs w:val="22"/>
        </w:rPr>
      </w:pPr>
      <w:hyperlink w:anchor="_Toc97300794" w:history="1">
        <w:r w:rsidR="00D5750E" w:rsidRPr="00DB383C">
          <w:rPr>
            <w:rStyle w:val="affb"/>
            <w:rFonts w:ascii="Times New Roman" w:eastAsiaTheme="majorEastAsia" w:hAnsi="Times New Roman"/>
            <w:sz w:val="22"/>
            <w:lang w:val="ru"/>
          </w:rPr>
          <w:t>6.</w:t>
        </w:r>
        <w:r w:rsidR="00D5750E" w:rsidRPr="00DB383C">
          <w:rPr>
            <w:rFonts w:asciiTheme="minorHAnsi" w:eastAsiaTheme="minorEastAsia" w:hAnsiTheme="minorHAnsi" w:cstheme="minorBidi"/>
            <w:sz w:val="18"/>
            <w:szCs w:val="22"/>
          </w:rPr>
          <w:tab/>
        </w:r>
        <w:r w:rsidR="00D5750E" w:rsidRPr="00DB383C">
          <w:rPr>
            <w:rStyle w:val="affb"/>
            <w:rFonts w:ascii="Times New Roman" w:eastAsiaTheme="majorEastAsia" w:hAnsi="Times New Roman"/>
            <w:sz w:val="22"/>
            <w:lang w:val="ru"/>
          </w:rPr>
          <w:t>ИНФОРМАЦИОННАЯ КАРТА</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_Toc97300794 \h </w:instrText>
        </w:r>
        <w:r w:rsidR="00D5750E" w:rsidRPr="00DB383C">
          <w:rPr>
            <w:webHidden/>
            <w:sz w:val="24"/>
          </w:rPr>
        </w:r>
        <w:r w:rsidR="00D5750E" w:rsidRPr="00DB383C">
          <w:rPr>
            <w:webHidden/>
            <w:sz w:val="24"/>
          </w:rPr>
          <w:fldChar w:fldCharType="separate"/>
        </w:r>
        <w:r w:rsidR="00D5750E" w:rsidRPr="00DB383C">
          <w:rPr>
            <w:webHidden/>
            <w:sz w:val="24"/>
          </w:rPr>
          <w:t>37</w:t>
        </w:r>
        <w:r w:rsidR="00D5750E" w:rsidRPr="00DB383C">
          <w:rPr>
            <w:webHidden/>
            <w:sz w:val="24"/>
          </w:rPr>
          <w:fldChar w:fldCharType="end"/>
        </w:r>
      </w:hyperlink>
    </w:p>
    <w:p w14:paraId="013ED849" w14:textId="77777777" w:rsidR="00D5750E" w:rsidRPr="00DB383C" w:rsidRDefault="00CF2274">
      <w:pPr>
        <w:pStyle w:val="2a"/>
        <w:tabs>
          <w:tab w:val="right" w:leader="dot" w:pos="14843"/>
        </w:tabs>
        <w:rPr>
          <w:rFonts w:asciiTheme="minorHAnsi" w:eastAsiaTheme="minorEastAsia" w:hAnsiTheme="minorHAnsi" w:cstheme="minorBidi"/>
          <w:sz w:val="18"/>
          <w:szCs w:val="22"/>
        </w:rPr>
      </w:pPr>
      <w:hyperlink w:anchor="_Toc97300795" w:history="1">
        <w:r w:rsidR="00D5750E" w:rsidRPr="00DB383C">
          <w:rPr>
            <w:rStyle w:val="affb"/>
            <w:rFonts w:ascii="Times New Roman" w:eastAsiaTheme="majorEastAsia" w:hAnsi="Times New Roman"/>
            <w:bCs/>
            <w:sz w:val="22"/>
            <w:lang w:val="ru"/>
          </w:rPr>
          <w:t>Приложение №1 к информационной карте</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_Toc97300795 \h </w:instrText>
        </w:r>
        <w:r w:rsidR="00D5750E" w:rsidRPr="00DB383C">
          <w:rPr>
            <w:webHidden/>
            <w:sz w:val="24"/>
          </w:rPr>
        </w:r>
        <w:r w:rsidR="00D5750E" w:rsidRPr="00DB383C">
          <w:rPr>
            <w:webHidden/>
            <w:sz w:val="24"/>
          </w:rPr>
          <w:fldChar w:fldCharType="separate"/>
        </w:r>
        <w:r w:rsidR="00D5750E" w:rsidRPr="00DB383C">
          <w:rPr>
            <w:webHidden/>
            <w:sz w:val="24"/>
          </w:rPr>
          <w:t>41</w:t>
        </w:r>
        <w:r w:rsidR="00D5750E" w:rsidRPr="00DB383C">
          <w:rPr>
            <w:webHidden/>
            <w:sz w:val="24"/>
          </w:rPr>
          <w:fldChar w:fldCharType="end"/>
        </w:r>
      </w:hyperlink>
    </w:p>
    <w:p w14:paraId="62FC22E3" w14:textId="77777777" w:rsidR="00D5750E" w:rsidRPr="00DB383C" w:rsidRDefault="00CF2274">
      <w:pPr>
        <w:pStyle w:val="35"/>
        <w:rPr>
          <w:rFonts w:asciiTheme="minorHAnsi" w:hAnsiTheme="minorHAnsi" w:cstheme="minorBidi"/>
          <w:sz w:val="18"/>
          <w:szCs w:val="22"/>
        </w:rPr>
      </w:pPr>
      <w:hyperlink w:anchor="_Toc97300796" w:history="1">
        <w:r w:rsidR="00D5750E" w:rsidRPr="00DB383C">
          <w:rPr>
            <w:rStyle w:val="affb"/>
            <w:rFonts w:ascii="Times New Roman" w:eastAsia="Times New Roman" w:hAnsi="Times New Roman"/>
            <w:b/>
            <w:sz w:val="22"/>
          </w:rPr>
          <w:t>ТРЕБОВАНИЯ К УЧАСТНИКАМ ЗАКУПКИ</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_Toc97300796 \h </w:instrText>
        </w:r>
        <w:r w:rsidR="00D5750E" w:rsidRPr="00DB383C">
          <w:rPr>
            <w:webHidden/>
            <w:sz w:val="24"/>
          </w:rPr>
        </w:r>
        <w:r w:rsidR="00D5750E" w:rsidRPr="00DB383C">
          <w:rPr>
            <w:webHidden/>
            <w:sz w:val="24"/>
          </w:rPr>
          <w:fldChar w:fldCharType="separate"/>
        </w:r>
        <w:r w:rsidR="00D5750E" w:rsidRPr="00DB383C">
          <w:rPr>
            <w:webHidden/>
            <w:sz w:val="24"/>
          </w:rPr>
          <w:t>41</w:t>
        </w:r>
        <w:r w:rsidR="00D5750E" w:rsidRPr="00DB383C">
          <w:rPr>
            <w:webHidden/>
            <w:sz w:val="24"/>
          </w:rPr>
          <w:fldChar w:fldCharType="end"/>
        </w:r>
      </w:hyperlink>
    </w:p>
    <w:p w14:paraId="7DD34B69" w14:textId="77777777" w:rsidR="00D5750E" w:rsidRPr="00DB383C" w:rsidRDefault="00CF2274">
      <w:pPr>
        <w:pStyle w:val="2a"/>
        <w:tabs>
          <w:tab w:val="right" w:leader="dot" w:pos="14843"/>
        </w:tabs>
        <w:rPr>
          <w:rFonts w:asciiTheme="minorHAnsi" w:eastAsiaTheme="minorEastAsia" w:hAnsiTheme="minorHAnsi" w:cstheme="minorBidi"/>
          <w:sz w:val="18"/>
          <w:szCs w:val="22"/>
        </w:rPr>
      </w:pPr>
      <w:hyperlink w:anchor="_Toc97300797" w:history="1">
        <w:r w:rsidR="00D5750E" w:rsidRPr="00DB383C">
          <w:rPr>
            <w:rStyle w:val="affb"/>
            <w:rFonts w:ascii="Times New Roman" w:eastAsiaTheme="majorEastAsia" w:hAnsi="Times New Roman"/>
            <w:bCs/>
            <w:sz w:val="22"/>
            <w:lang w:val="ru"/>
          </w:rPr>
          <w:t>Приложение №2 к информационной карте</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_Toc97300797 \h </w:instrText>
        </w:r>
        <w:r w:rsidR="00D5750E" w:rsidRPr="00DB383C">
          <w:rPr>
            <w:webHidden/>
            <w:sz w:val="24"/>
          </w:rPr>
        </w:r>
        <w:r w:rsidR="00D5750E" w:rsidRPr="00DB383C">
          <w:rPr>
            <w:webHidden/>
            <w:sz w:val="24"/>
          </w:rPr>
          <w:fldChar w:fldCharType="separate"/>
        </w:r>
        <w:r w:rsidR="00D5750E" w:rsidRPr="00DB383C">
          <w:rPr>
            <w:webHidden/>
            <w:sz w:val="24"/>
          </w:rPr>
          <w:t>45</w:t>
        </w:r>
        <w:r w:rsidR="00D5750E" w:rsidRPr="00DB383C">
          <w:rPr>
            <w:webHidden/>
            <w:sz w:val="24"/>
          </w:rPr>
          <w:fldChar w:fldCharType="end"/>
        </w:r>
      </w:hyperlink>
    </w:p>
    <w:p w14:paraId="2E00E47F" w14:textId="77777777" w:rsidR="00D5750E" w:rsidRPr="00DB383C" w:rsidRDefault="00CF2274">
      <w:pPr>
        <w:pStyle w:val="35"/>
        <w:rPr>
          <w:rFonts w:asciiTheme="minorHAnsi" w:hAnsiTheme="minorHAnsi" w:cstheme="minorBidi"/>
          <w:sz w:val="18"/>
          <w:szCs w:val="22"/>
        </w:rPr>
      </w:pPr>
      <w:hyperlink w:anchor="_Toc97300798" w:history="1">
        <w:r w:rsidR="00D5750E" w:rsidRPr="00DB383C">
          <w:rPr>
            <w:rStyle w:val="affb"/>
            <w:rFonts w:ascii="Times New Roman" w:eastAsia="Times New Roman" w:hAnsi="Times New Roman"/>
            <w:b/>
            <w:sz w:val="22"/>
          </w:rPr>
          <w:t>ПОРЯДОК ОЦЕНКИ И СОПОСТАВЛЕНИЯ ЗАЯВОК</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_Toc97300798 \h </w:instrText>
        </w:r>
        <w:r w:rsidR="00D5750E" w:rsidRPr="00DB383C">
          <w:rPr>
            <w:webHidden/>
            <w:sz w:val="24"/>
          </w:rPr>
        </w:r>
        <w:r w:rsidR="00D5750E" w:rsidRPr="00DB383C">
          <w:rPr>
            <w:webHidden/>
            <w:sz w:val="24"/>
          </w:rPr>
          <w:fldChar w:fldCharType="separate"/>
        </w:r>
        <w:r w:rsidR="00D5750E" w:rsidRPr="00DB383C">
          <w:rPr>
            <w:webHidden/>
            <w:sz w:val="24"/>
          </w:rPr>
          <w:t>45</w:t>
        </w:r>
        <w:r w:rsidR="00D5750E" w:rsidRPr="00DB383C">
          <w:rPr>
            <w:webHidden/>
            <w:sz w:val="24"/>
          </w:rPr>
          <w:fldChar w:fldCharType="end"/>
        </w:r>
      </w:hyperlink>
    </w:p>
    <w:p w14:paraId="734A9E72" w14:textId="77777777" w:rsidR="00D5750E" w:rsidRPr="00DB383C" w:rsidRDefault="00CF2274">
      <w:pPr>
        <w:pStyle w:val="2a"/>
        <w:tabs>
          <w:tab w:val="right" w:leader="dot" w:pos="14843"/>
        </w:tabs>
        <w:rPr>
          <w:rFonts w:asciiTheme="minorHAnsi" w:eastAsiaTheme="minorEastAsia" w:hAnsiTheme="minorHAnsi" w:cstheme="minorBidi"/>
          <w:sz w:val="18"/>
          <w:szCs w:val="22"/>
        </w:rPr>
      </w:pPr>
      <w:hyperlink w:anchor="_Toc97300799" w:history="1">
        <w:r w:rsidR="00D5750E" w:rsidRPr="00DB383C">
          <w:rPr>
            <w:rStyle w:val="affb"/>
            <w:rFonts w:ascii="Times New Roman" w:eastAsiaTheme="majorEastAsia" w:hAnsi="Times New Roman"/>
            <w:bCs/>
            <w:sz w:val="22"/>
            <w:lang w:val="ru"/>
          </w:rPr>
          <w:t>Приложение №3 к информационной карте</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_Toc97300799 \h </w:instrText>
        </w:r>
        <w:r w:rsidR="00D5750E" w:rsidRPr="00DB383C">
          <w:rPr>
            <w:webHidden/>
            <w:sz w:val="24"/>
          </w:rPr>
        </w:r>
        <w:r w:rsidR="00D5750E" w:rsidRPr="00DB383C">
          <w:rPr>
            <w:webHidden/>
            <w:sz w:val="24"/>
          </w:rPr>
          <w:fldChar w:fldCharType="separate"/>
        </w:r>
        <w:r w:rsidR="00D5750E" w:rsidRPr="00DB383C">
          <w:rPr>
            <w:webHidden/>
            <w:sz w:val="24"/>
          </w:rPr>
          <w:t>51</w:t>
        </w:r>
        <w:r w:rsidR="00D5750E" w:rsidRPr="00DB383C">
          <w:rPr>
            <w:webHidden/>
            <w:sz w:val="24"/>
          </w:rPr>
          <w:fldChar w:fldCharType="end"/>
        </w:r>
      </w:hyperlink>
    </w:p>
    <w:p w14:paraId="10AD721B" w14:textId="77777777" w:rsidR="00D5750E" w:rsidRPr="00DB383C" w:rsidRDefault="00CF2274">
      <w:pPr>
        <w:pStyle w:val="35"/>
        <w:rPr>
          <w:rFonts w:asciiTheme="minorHAnsi" w:hAnsiTheme="minorHAnsi" w:cstheme="minorBidi"/>
          <w:sz w:val="18"/>
          <w:szCs w:val="22"/>
        </w:rPr>
      </w:pPr>
      <w:hyperlink w:anchor="_Toc97300800" w:history="1">
        <w:r w:rsidR="00D5750E" w:rsidRPr="00DB383C">
          <w:rPr>
            <w:rStyle w:val="affb"/>
            <w:rFonts w:ascii="Times New Roman" w:eastAsia="Times New Roman" w:hAnsi="Times New Roman"/>
            <w:b/>
            <w:sz w:val="22"/>
          </w:rPr>
          <w:t>ТРЕБОВАНИЯ К СОСТАВУ ЗАЯВКИ</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_Toc97300800 \h </w:instrText>
        </w:r>
        <w:r w:rsidR="00D5750E" w:rsidRPr="00DB383C">
          <w:rPr>
            <w:webHidden/>
            <w:sz w:val="24"/>
          </w:rPr>
        </w:r>
        <w:r w:rsidR="00D5750E" w:rsidRPr="00DB383C">
          <w:rPr>
            <w:webHidden/>
            <w:sz w:val="24"/>
          </w:rPr>
          <w:fldChar w:fldCharType="separate"/>
        </w:r>
        <w:r w:rsidR="00D5750E" w:rsidRPr="00DB383C">
          <w:rPr>
            <w:webHidden/>
            <w:sz w:val="24"/>
          </w:rPr>
          <w:t>51</w:t>
        </w:r>
        <w:r w:rsidR="00D5750E" w:rsidRPr="00DB383C">
          <w:rPr>
            <w:webHidden/>
            <w:sz w:val="24"/>
          </w:rPr>
          <w:fldChar w:fldCharType="end"/>
        </w:r>
      </w:hyperlink>
    </w:p>
    <w:p w14:paraId="68FF1E7E" w14:textId="77777777" w:rsidR="00D5750E" w:rsidRPr="00DB383C" w:rsidRDefault="00CF2274">
      <w:pPr>
        <w:pStyle w:val="2a"/>
        <w:tabs>
          <w:tab w:val="right" w:leader="dot" w:pos="14843"/>
        </w:tabs>
        <w:rPr>
          <w:rFonts w:asciiTheme="minorHAnsi" w:eastAsiaTheme="minorEastAsia" w:hAnsiTheme="minorHAnsi" w:cstheme="minorBidi"/>
          <w:sz w:val="18"/>
          <w:szCs w:val="22"/>
        </w:rPr>
      </w:pPr>
      <w:hyperlink w:anchor="_Toc97300801" w:history="1">
        <w:r w:rsidR="00D5750E" w:rsidRPr="00DB383C">
          <w:rPr>
            <w:rStyle w:val="affb"/>
            <w:rFonts w:ascii="Times New Roman" w:eastAsiaTheme="majorEastAsia" w:hAnsi="Times New Roman"/>
            <w:bCs/>
            <w:sz w:val="22"/>
            <w:lang w:val="ru"/>
          </w:rPr>
          <w:t>Приложение №4 к информационной карте</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_Toc97300801 \h </w:instrText>
        </w:r>
        <w:r w:rsidR="00D5750E" w:rsidRPr="00DB383C">
          <w:rPr>
            <w:webHidden/>
            <w:sz w:val="24"/>
          </w:rPr>
        </w:r>
        <w:r w:rsidR="00D5750E" w:rsidRPr="00DB383C">
          <w:rPr>
            <w:webHidden/>
            <w:sz w:val="24"/>
          </w:rPr>
          <w:fldChar w:fldCharType="separate"/>
        </w:r>
        <w:r w:rsidR="00D5750E" w:rsidRPr="00DB383C">
          <w:rPr>
            <w:webHidden/>
            <w:sz w:val="24"/>
          </w:rPr>
          <w:t>53</w:t>
        </w:r>
        <w:r w:rsidR="00D5750E" w:rsidRPr="00DB383C">
          <w:rPr>
            <w:webHidden/>
            <w:sz w:val="24"/>
          </w:rPr>
          <w:fldChar w:fldCharType="end"/>
        </w:r>
      </w:hyperlink>
    </w:p>
    <w:p w14:paraId="1E41B9D1" w14:textId="77777777" w:rsidR="00D5750E" w:rsidRPr="00DB383C" w:rsidRDefault="00CF2274">
      <w:pPr>
        <w:pStyle w:val="35"/>
        <w:rPr>
          <w:rFonts w:asciiTheme="minorHAnsi" w:hAnsiTheme="minorHAnsi" w:cstheme="minorBidi"/>
          <w:sz w:val="18"/>
          <w:szCs w:val="22"/>
        </w:rPr>
      </w:pPr>
      <w:hyperlink w:anchor="_Toc97300802" w:history="1">
        <w:r w:rsidR="00D5750E" w:rsidRPr="00DB383C">
          <w:rPr>
            <w:rStyle w:val="affb"/>
            <w:rFonts w:ascii="Times New Roman" w:eastAsia="Times New Roman" w:hAnsi="Times New Roman"/>
            <w:b/>
            <w:sz w:val="22"/>
          </w:rPr>
          <w:t>СВЕДЕНИЯ О НАЧАЛЬНОЙ (МАКСИМАЛЬНОЙ) ЦЕНЕ КАЖДОЙ ЕДИНИЦЫ ПРОДУКЦИИ, ЯВЛЯЮЩЕЙСЯ ПРЕДМЕТОМ ДОГОВОРА</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_Toc97300802 \h </w:instrText>
        </w:r>
        <w:r w:rsidR="00D5750E" w:rsidRPr="00DB383C">
          <w:rPr>
            <w:webHidden/>
            <w:sz w:val="24"/>
          </w:rPr>
        </w:r>
        <w:r w:rsidR="00D5750E" w:rsidRPr="00DB383C">
          <w:rPr>
            <w:webHidden/>
            <w:sz w:val="24"/>
          </w:rPr>
          <w:fldChar w:fldCharType="separate"/>
        </w:r>
        <w:r w:rsidR="00D5750E" w:rsidRPr="00DB383C">
          <w:rPr>
            <w:webHidden/>
            <w:sz w:val="24"/>
          </w:rPr>
          <w:t>53</w:t>
        </w:r>
        <w:r w:rsidR="00D5750E" w:rsidRPr="00DB383C">
          <w:rPr>
            <w:webHidden/>
            <w:sz w:val="24"/>
          </w:rPr>
          <w:fldChar w:fldCharType="end"/>
        </w:r>
      </w:hyperlink>
    </w:p>
    <w:p w14:paraId="5A824BEF" w14:textId="77777777" w:rsidR="00D5750E" w:rsidRPr="00DB383C" w:rsidRDefault="00CF2274">
      <w:pPr>
        <w:pStyle w:val="2a"/>
        <w:tabs>
          <w:tab w:val="left" w:pos="1134"/>
          <w:tab w:val="right" w:leader="dot" w:pos="14843"/>
        </w:tabs>
        <w:rPr>
          <w:rFonts w:asciiTheme="minorHAnsi" w:eastAsiaTheme="minorEastAsia" w:hAnsiTheme="minorHAnsi" w:cstheme="minorBidi"/>
          <w:sz w:val="18"/>
          <w:szCs w:val="22"/>
        </w:rPr>
      </w:pPr>
      <w:hyperlink w:anchor="_Toc97300803" w:history="1">
        <w:r w:rsidR="00D5750E" w:rsidRPr="00DB383C">
          <w:rPr>
            <w:rStyle w:val="affb"/>
            <w:rFonts w:ascii="Times New Roman" w:eastAsiaTheme="majorEastAsia" w:hAnsi="Times New Roman"/>
            <w:sz w:val="22"/>
            <w:lang w:val="ru"/>
          </w:rPr>
          <w:t>7.</w:t>
        </w:r>
        <w:r w:rsidR="00D5750E" w:rsidRPr="00DB383C">
          <w:rPr>
            <w:rFonts w:asciiTheme="minorHAnsi" w:eastAsiaTheme="minorEastAsia" w:hAnsiTheme="minorHAnsi" w:cstheme="minorBidi"/>
            <w:sz w:val="18"/>
            <w:szCs w:val="22"/>
          </w:rPr>
          <w:tab/>
        </w:r>
        <w:r w:rsidR="00D5750E" w:rsidRPr="00DB383C">
          <w:rPr>
            <w:rStyle w:val="affb"/>
            <w:rFonts w:ascii="Times New Roman" w:eastAsiaTheme="majorEastAsia" w:hAnsi="Times New Roman"/>
            <w:sz w:val="22"/>
            <w:lang w:val="ru"/>
          </w:rPr>
          <w:t>ОБРАЗЦЫ ФОРМ ДОКУМЕНТОВ, ВКЛЮЧАЕМЫХ В ЗАЯВКУ</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_Toc97300803 \h </w:instrText>
        </w:r>
        <w:r w:rsidR="00D5750E" w:rsidRPr="00DB383C">
          <w:rPr>
            <w:webHidden/>
            <w:sz w:val="24"/>
          </w:rPr>
        </w:r>
        <w:r w:rsidR="00D5750E" w:rsidRPr="00DB383C">
          <w:rPr>
            <w:webHidden/>
            <w:sz w:val="24"/>
          </w:rPr>
          <w:fldChar w:fldCharType="separate"/>
        </w:r>
        <w:r w:rsidR="00D5750E" w:rsidRPr="00DB383C">
          <w:rPr>
            <w:webHidden/>
            <w:sz w:val="24"/>
          </w:rPr>
          <w:t>54</w:t>
        </w:r>
        <w:r w:rsidR="00D5750E" w:rsidRPr="00DB383C">
          <w:rPr>
            <w:webHidden/>
            <w:sz w:val="24"/>
          </w:rPr>
          <w:fldChar w:fldCharType="end"/>
        </w:r>
      </w:hyperlink>
    </w:p>
    <w:p w14:paraId="53A7F4D4" w14:textId="77777777" w:rsidR="00D5750E" w:rsidRPr="00DB383C" w:rsidRDefault="00CF2274">
      <w:pPr>
        <w:pStyle w:val="35"/>
        <w:rPr>
          <w:rFonts w:asciiTheme="minorHAnsi" w:hAnsiTheme="minorHAnsi" w:cstheme="minorBidi"/>
          <w:sz w:val="18"/>
          <w:szCs w:val="22"/>
        </w:rPr>
      </w:pPr>
      <w:hyperlink w:anchor="_Toc97300804" w:history="1">
        <w:r w:rsidR="00D5750E" w:rsidRPr="00DB383C">
          <w:rPr>
            <w:rStyle w:val="affb"/>
            <w:rFonts w:ascii="Times New Roman" w:hAnsi="Times New Roman"/>
            <w:sz w:val="22"/>
          </w:rPr>
          <w:t>7.1</w:t>
        </w:r>
        <w:r w:rsidR="00D5750E" w:rsidRPr="00DB383C">
          <w:rPr>
            <w:rFonts w:asciiTheme="minorHAnsi" w:hAnsiTheme="minorHAnsi" w:cstheme="minorBidi"/>
            <w:sz w:val="18"/>
            <w:szCs w:val="22"/>
          </w:rPr>
          <w:tab/>
        </w:r>
        <w:r w:rsidR="00D5750E" w:rsidRPr="00DB383C">
          <w:rPr>
            <w:rStyle w:val="affb"/>
            <w:rFonts w:ascii="Times New Roman" w:hAnsi="Times New Roman"/>
            <w:sz w:val="22"/>
          </w:rPr>
          <w:t>Заявка (форма 1)</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_Toc97300804 \h </w:instrText>
        </w:r>
        <w:r w:rsidR="00D5750E" w:rsidRPr="00DB383C">
          <w:rPr>
            <w:webHidden/>
            <w:sz w:val="24"/>
          </w:rPr>
        </w:r>
        <w:r w:rsidR="00D5750E" w:rsidRPr="00DB383C">
          <w:rPr>
            <w:webHidden/>
            <w:sz w:val="24"/>
          </w:rPr>
          <w:fldChar w:fldCharType="separate"/>
        </w:r>
        <w:r w:rsidR="00D5750E" w:rsidRPr="00DB383C">
          <w:rPr>
            <w:webHidden/>
            <w:sz w:val="24"/>
          </w:rPr>
          <w:t>54</w:t>
        </w:r>
        <w:r w:rsidR="00D5750E" w:rsidRPr="00DB383C">
          <w:rPr>
            <w:webHidden/>
            <w:sz w:val="24"/>
          </w:rPr>
          <w:fldChar w:fldCharType="end"/>
        </w:r>
      </w:hyperlink>
    </w:p>
    <w:p w14:paraId="6D683D28" w14:textId="77777777" w:rsidR="00D5750E" w:rsidRPr="00DB383C" w:rsidRDefault="00CF2274">
      <w:pPr>
        <w:pStyle w:val="35"/>
        <w:rPr>
          <w:rFonts w:asciiTheme="minorHAnsi" w:hAnsiTheme="minorHAnsi" w:cstheme="minorBidi"/>
          <w:sz w:val="18"/>
          <w:szCs w:val="22"/>
        </w:rPr>
      </w:pPr>
      <w:hyperlink w:anchor="_Toc97300805" w:history="1">
        <w:r w:rsidR="00D5750E" w:rsidRPr="00DB383C">
          <w:rPr>
            <w:rStyle w:val="affb"/>
            <w:rFonts w:ascii="Times New Roman" w:hAnsi="Times New Roman"/>
            <w:sz w:val="22"/>
          </w:rPr>
          <w:t>7.2</w:t>
        </w:r>
        <w:r w:rsidR="00D5750E" w:rsidRPr="00DB383C">
          <w:rPr>
            <w:rFonts w:asciiTheme="minorHAnsi" w:hAnsiTheme="minorHAnsi" w:cstheme="minorBidi"/>
            <w:sz w:val="18"/>
            <w:szCs w:val="22"/>
          </w:rPr>
          <w:tab/>
        </w:r>
        <w:r w:rsidR="00D5750E" w:rsidRPr="00DB383C">
          <w:rPr>
            <w:rStyle w:val="affb"/>
            <w:rFonts w:ascii="Times New Roman" w:hAnsi="Times New Roman"/>
            <w:sz w:val="22"/>
          </w:rPr>
          <w:t>Коммерческое предложение (форма 2)</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_Toc97300805 \h </w:instrText>
        </w:r>
        <w:r w:rsidR="00D5750E" w:rsidRPr="00DB383C">
          <w:rPr>
            <w:webHidden/>
            <w:sz w:val="24"/>
          </w:rPr>
        </w:r>
        <w:r w:rsidR="00D5750E" w:rsidRPr="00DB383C">
          <w:rPr>
            <w:webHidden/>
            <w:sz w:val="24"/>
          </w:rPr>
          <w:fldChar w:fldCharType="separate"/>
        </w:r>
        <w:r w:rsidR="00D5750E" w:rsidRPr="00DB383C">
          <w:rPr>
            <w:webHidden/>
            <w:sz w:val="24"/>
          </w:rPr>
          <w:t>59</w:t>
        </w:r>
        <w:r w:rsidR="00D5750E" w:rsidRPr="00DB383C">
          <w:rPr>
            <w:webHidden/>
            <w:sz w:val="24"/>
          </w:rPr>
          <w:fldChar w:fldCharType="end"/>
        </w:r>
      </w:hyperlink>
    </w:p>
    <w:p w14:paraId="52FF270F" w14:textId="77777777" w:rsidR="00D5750E" w:rsidRPr="00DB383C" w:rsidRDefault="00CF2274">
      <w:pPr>
        <w:pStyle w:val="35"/>
        <w:rPr>
          <w:rFonts w:asciiTheme="minorHAnsi" w:hAnsiTheme="minorHAnsi" w:cstheme="minorBidi"/>
          <w:sz w:val="18"/>
          <w:szCs w:val="22"/>
        </w:rPr>
      </w:pPr>
      <w:hyperlink w:anchor="_Toc97300806" w:history="1">
        <w:r w:rsidR="00D5750E" w:rsidRPr="00DB383C">
          <w:rPr>
            <w:rStyle w:val="affb"/>
            <w:rFonts w:ascii="Times New Roman" w:hAnsi="Times New Roman"/>
            <w:sz w:val="22"/>
          </w:rPr>
          <w:t>7.3</w:t>
        </w:r>
        <w:r w:rsidR="00D5750E" w:rsidRPr="00DB383C">
          <w:rPr>
            <w:rFonts w:asciiTheme="minorHAnsi" w:hAnsiTheme="minorHAnsi" w:cstheme="minorBidi"/>
            <w:sz w:val="18"/>
            <w:szCs w:val="22"/>
          </w:rPr>
          <w:tab/>
        </w:r>
        <w:r w:rsidR="00D5750E" w:rsidRPr="00DB383C">
          <w:rPr>
            <w:rStyle w:val="affb"/>
            <w:rFonts w:ascii="Times New Roman" w:hAnsi="Times New Roman"/>
            <w:sz w:val="22"/>
          </w:rPr>
          <w:t>Техническое предложение (форма 3)</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_Toc97300806 \h </w:instrText>
        </w:r>
        <w:r w:rsidR="00D5750E" w:rsidRPr="00DB383C">
          <w:rPr>
            <w:webHidden/>
            <w:sz w:val="24"/>
          </w:rPr>
        </w:r>
        <w:r w:rsidR="00D5750E" w:rsidRPr="00DB383C">
          <w:rPr>
            <w:webHidden/>
            <w:sz w:val="24"/>
          </w:rPr>
          <w:fldChar w:fldCharType="separate"/>
        </w:r>
        <w:r w:rsidR="00D5750E" w:rsidRPr="00DB383C">
          <w:rPr>
            <w:webHidden/>
            <w:sz w:val="24"/>
          </w:rPr>
          <w:t>62</w:t>
        </w:r>
        <w:r w:rsidR="00D5750E" w:rsidRPr="00DB383C">
          <w:rPr>
            <w:webHidden/>
            <w:sz w:val="24"/>
          </w:rPr>
          <w:fldChar w:fldCharType="end"/>
        </w:r>
      </w:hyperlink>
    </w:p>
    <w:p w14:paraId="218A4A23" w14:textId="77777777" w:rsidR="00D5750E" w:rsidRPr="00DB383C" w:rsidRDefault="00CF2274">
      <w:pPr>
        <w:pStyle w:val="35"/>
        <w:rPr>
          <w:rFonts w:asciiTheme="minorHAnsi" w:hAnsiTheme="minorHAnsi" w:cstheme="minorBidi"/>
          <w:sz w:val="18"/>
          <w:szCs w:val="22"/>
        </w:rPr>
      </w:pPr>
      <w:hyperlink w:anchor="_Toc97300807" w:history="1">
        <w:r w:rsidR="00D5750E" w:rsidRPr="00DB383C">
          <w:rPr>
            <w:rStyle w:val="affb"/>
            <w:rFonts w:ascii="Times New Roman" w:hAnsi="Times New Roman"/>
            <w:sz w:val="22"/>
          </w:rPr>
          <w:t>7.4</w:t>
        </w:r>
        <w:r w:rsidR="00D5750E" w:rsidRPr="00DB383C">
          <w:rPr>
            <w:rFonts w:asciiTheme="minorHAnsi" w:hAnsiTheme="minorHAnsi" w:cstheme="minorBidi"/>
            <w:sz w:val="18"/>
            <w:szCs w:val="22"/>
          </w:rPr>
          <w:tab/>
        </w:r>
        <w:r w:rsidR="00D5750E" w:rsidRPr="00DB383C">
          <w:rPr>
            <w:rStyle w:val="affb"/>
            <w:rFonts w:ascii="Times New Roman" w:hAnsi="Times New Roman"/>
            <w:sz w:val="22"/>
          </w:rPr>
          <w:t xml:space="preserve">Справка </w:t>
        </w:r>
        <w:r w:rsidR="00D5750E" w:rsidRPr="00DB383C">
          <w:rPr>
            <w:rStyle w:val="affb"/>
            <w:rFonts w:ascii="Times New Roman" w:hAnsi="Times New Roman"/>
            <w:bCs/>
            <w:sz w:val="22"/>
          </w:rPr>
          <w:t xml:space="preserve">о наличии опыта </w:t>
        </w:r>
        <w:r w:rsidR="00D5750E" w:rsidRPr="00DB383C">
          <w:rPr>
            <w:rStyle w:val="affb"/>
            <w:rFonts w:ascii="Times New Roman" w:hAnsi="Times New Roman"/>
            <w:sz w:val="22"/>
          </w:rPr>
          <w:t>(форма 4)</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_Toc97300807 \h </w:instrText>
        </w:r>
        <w:r w:rsidR="00D5750E" w:rsidRPr="00DB383C">
          <w:rPr>
            <w:webHidden/>
            <w:sz w:val="24"/>
          </w:rPr>
        </w:r>
        <w:r w:rsidR="00D5750E" w:rsidRPr="00DB383C">
          <w:rPr>
            <w:webHidden/>
            <w:sz w:val="24"/>
          </w:rPr>
          <w:fldChar w:fldCharType="separate"/>
        </w:r>
        <w:r w:rsidR="00D5750E" w:rsidRPr="00DB383C">
          <w:rPr>
            <w:webHidden/>
            <w:sz w:val="24"/>
          </w:rPr>
          <w:t>63</w:t>
        </w:r>
        <w:r w:rsidR="00D5750E" w:rsidRPr="00DB383C">
          <w:rPr>
            <w:webHidden/>
            <w:sz w:val="24"/>
          </w:rPr>
          <w:fldChar w:fldCharType="end"/>
        </w:r>
      </w:hyperlink>
    </w:p>
    <w:p w14:paraId="514AD277" w14:textId="77777777" w:rsidR="00D5750E" w:rsidRPr="00DB383C" w:rsidRDefault="00CF2274">
      <w:pPr>
        <w:pStyle w:val="35"/>
        <w:rPr>
          <w:rFonts w:asciiTheme="minorHAnsi" w:hAnsiTheme="minorHAnsi" w:cstheme="minorBidi"/>
          <w:sz w:val="18"/>
          <w:szCs w:val="22"/>
        </w:rPr>
      </w:pPr>
      <w:hyperlink w:anchor="_Toc97300808" w:history="1">
        <w:r w:rsidR="00D5750E" w:rsidRPr="00DB383C">
          <w:rPr>
            <w:rStyle w:val="affb"/>
            <w:rFonts w:ascii="Times New Roman" w:hAnsi="Times New Roman"/>
            <w:sz w:val="22"/>
          </w:rPr>
          <w:t>7.5</w:t>
        </w:r>
        <w:r w:rsidR="00D5750E" w:rsidRPr="00DB383C">
          <w:rPr>
            <w:rFonts w:asciiTheme="minorHAnsi" w:hAnsiTheme="minorHAnsi" w:cstheme="minorBidi"/>
            <w:sz w:val="18"/>
            <w:szCs w:val="22"/>
          </w:rPr>
          <w:tab/>
        </w:r>
        <w:r w:rsidR="00D5750E" w:rsidRPr="00DB383C">
          <w:rPr>
            <w:rStyle w:val="affb"/>
            <w:rFonts w:ascii="Times New Roman" w:hAnsi="Times New Roman"/>
            <w:sz w:val="22"/>
          </w:rPr>
          <w:t>Справка о материально-технических ресурсах (форма 5)</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_Toc97300808 \h </w:instrText>
        </w:r>
        <w:r w:rsidR="00D5750E" w:rsidRPr="00DB383C">
          <w:rPr>
            <w:webHidden/>
            <w:sz w:val="24"/>
          </w:rPr>
        </w:r>
        <w:r w:rsidR="00D5750E" w:rsidRPr="00DB383C">
          <w:rPr>
            <w:webHidden/>
            <w:sz w:val="24"/>
          </w:rPr>
          <w:fldChar w:fldCharType="separate"/>
        </w:r>
        <w:r w:rsidR="00D5750E" w:rsidRPr="00DB383C">
          <w:rPr>
            <w:webHidden/>
            <w:sz w:val="24"/>
          </w:rPr>
          <w:t>65</w:t>
        </w:r>
        <w:r w:rsidR="00D5750E" w:rsidRPr="00DB383C">
          <w:rPr>
            <w:webHidden/>
            <w:sz w:val="24"/>
          </w:rPr>
          <w:fldChar w:fldCharType="end"/>
        </w:r>
      </w:hyperlink>
    </w:p>
    <w:p w14:paraId="3E791073" w14:textId="77777777" w:rsidR="00D5750E" w:rsidRPr="00DB383C" w:rsidRDefault="00CF2274">
      <w:pPr>
        <w:pStyle w:val="35"/>
        <w:rPr>
          <w:rFonts w:asciiTheme="minorHAnsi" w:hAnsiTheme="minorHAnsi" w:cstheme="minorBidi"/>
          <w:sz w:val="18"/>
          <w:szCs w:val="22"/>
        </w:rPr>
      </w:pPr>
      <w:hyperlink w:anchor="_Toc97300809" w:history="1">
        <w:r w:rsidR="00D5750E" w:rsidRPr="00DB383C">
          <w:rPr>
            <w:rStyle w:val="affb"/>
            <w:rFonts w:ascii="Times New Roman" w:hAnsi="Times New Roman"/>
            <w:sz w:val="22"/>
          </w:rPr>
          <w:t>7.6</w:t>
        </w:r>
        <w:r w:rsidR="00D5750E" w:rsidRPr="00DB383C">
          <w:rPr>
            <w:rFonts w:asciiTheme="minorHAnsi" w:hAnsiTheme="minorHAnsi" w:cstheme="minorBidi"/>
            <w:sz w:val="18"/>
            <w:szCs w:val="22"/>
          </w:rPr>
          <w:tab/>
        </w:r>
        <w:r w:rsidR="00D5750E" w:rsidRPr="00DB383C">
          <w:rPr>
            <w:rStyle w:val="affb"/>
            <w:rFonts w:ascii="Times New Roman" w:hAnsi="Times New Roman"/>
            <w:sz w:val="22"/>
          </w:rPr>
          <w:t>Справка о кадровых ресурсах (форма 6)</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_Toc97300809 \h </w:instrText>
        </w:r>
        <w:r w:rsidR="00D5750E" w:rsidRPr="00DB383C">
          <w:rPr>
            <w:webHidden/>
            <w:sz w:val="24"/>
          </w:rPr>
        </w:r>
        <w:r w:rsidR="00D5750E" w:rsidRPr="00DB383C">
          <w:rPr>
            <w:webHidden/>
            <w:sz w:val="24"/>
          </w:rPr>
          <w:fldChar w:fldCharType="separate"/>
        </w:r>
        <w:r w:rsidR="00D5750E" w:rsidRPr="00DB383C">
          <w:rPr>
            <w:webHidden/>
            <w:sz w:val="24"/>
          </w:rPr>
          <w:t>66</w:t>
        </w:r>
        <w:r w:rsidR="00D5750E" w:rsidRPr="00DB383C">
          <w:rPr>
            <w:webHidden/>
            <w:sz w:val="24"/>
          </w:rPr>
          <w:fldChar w:fldCharType="end"/>
        </w:r>
      </w:hyperlink>
    </w:p>
    <w:p w14:paraId="4578D0DC" w14:textId="77777777" w:rsidR="00D5750E" w:rsidRPr="00DB383C" w:rsidRDefault="00CF2274">
      <w:pPr>
        <w:pStyle w:val="2a"/>
        <w:tabs>
          <w:tab w:val="left" w:pos="1134"/>
          <w:tab w:val="right" w:leader="dot" w:pos="14843"/>
        </w:tabs>
        <w:rPr>
          <w:rFonts w:asciiTheme="minorHAnsi" w:eastAsiaTheme="minorEastAsia" w:hAnsiTheme="minorHAnsi" w:cstheme="minorBidi"/>
          <w:sz w:val="18"/>
          <w:szCs w:val="22"/>
        </w:rPr>
      </w:pPr>
      <w:hyperlink w:anchor="_Toc97300810" w:history="1">
        <w:r w:rsidR="00D5750E" w:rsidRPr="00DB383C">
          <w:rPr>
            <w:rStyle w:val="affb"/>
            <w:rFonts w:ascii="Times New Roman" w:hAnsi="Times New Roman"/>
            <w:sz w:val="22"/>
            <w:lang w:val="ru"/>
          </w:rPr>
          <w:t>8.</w:t>
        </w:r>
        <w:r w:rsidR="00D5750E" w:rsidRPr="00DB383C">
          <w:rPr>
            <w:rFonts w:asciiTheme="minorHAnsi" w:eastAsiaTheme="minorEastAsia" w:hAnsiTheme="minorHAnsi" w:cstheme="minorBidi"/>
            <w:sz w:val="18"/>
            <w:szCs w:val="22"/>
          </w:rPr>
          <w:tab/>
        </w:r>
        <w:r w:rsidR="00D5750E" w:rsidRPr="00DB383C">
          <w:rPr>
            <w:rStyle w:val="affb"/>
            <w:rFonts w:ascii="Times New Roman" w:hAnsi="Times New Roman"/>
            <w:sz w:val="22"/>
            <w:lang w:val="ru"/>
          </w:rPr>
          <w:t>ПРОЕКТ ДОГОВОРА</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_Toc97300810 \h </w:instrText>
        </w:r>
        <w:r w:rsidR="00D5750E" w:rsidRPr="00DB383C">
          <w:rPr>
            <w:webHidden/>
            <w:sz w:val="24"/>
          </w:rPr>
        </w:r>
        <w:r w:rsidR="00D5750E" w:rsidRPr="00DB383C">
          <w:rPr>
            <w:webHidden/>
            <w:sz w:val="24"/>
          </w:rPr>
          <w:fldChar w:fldCharType="separate"/>
        </w:r>
        <w:r w:rsidR="00D5750E" w:rsidRPr="00DB383C">
          <w:rPr>
            <w:webHidden/>
            <w:sz w:val="24"/>
          </w:rPr>
          <w:t>67</w:t>
        </w:r>
        <w:r w:rsidR="00D5750E" w:rsidRPr="00DB383C">
          <w:rPr>
            <w:webHidden/>
            <w:sz w:val="24"/>
          </w:rPr>
          <w:fldChar w:fldCharType="end"/>
        </w:r>
      </w:hyperlink>
    </w:p>
    <w:p w14:paraId="46F173E5" w14:textId="77777777" w:rsidR="00D5750E" w:rsidRPr="00DB383C" w:rsidRDefault="00CF2274">
      <w:pPr>
        <w:pStyle w:val="2a"/>
        <w:tabs>
          <w:tab w:val="left" w:pos="1134"/>
          <w:tab w:val="right" w:leader="dot" w:pos="14843"/>
        </w:tabs>
        <w:rPr>
          <w:rFonts w:asciiTheme="minorHAnsi" w:eastAsiaTheme="minorEastAsia" w:hAnsiTheme="minorHAnsi" w:cstheme="minorBidi"/>
          <w:sz w:val="18"/>
          <w:szCs w:val="22"/>
        </w:rPr>
      </w:pPr>
      <w:hyperlink w:anchor="_Toc97300811" w:history="1">
        <w:r w:rsidR="00D5750E" w:rsidRPr="00DB383C">
          <w:rPr>
            <w:rStyle w:val="affb"/>
            <w:rFonts w:ascii="Times New Roman" w:hAnsi="Times New Roman"/>
            <w:sz w:val="22"/>
            <w:lang w:val="ru"/>
          </w:rPr>
          <w:t>9.</w:t>
        </w:r>
        <w:r w:rsidR="00D5750E" w:rsidRPr="00DB383C">
          <w:rPr>
            <w:rFonts w:asciiTheme="minorHAnsi" w:eastAsiaTheme="minorEastAsia" w:hAnsiTheme="minorHAnsi" w:cstheme="minorBidi"/>
            <w:sz w:val="18"/>
            <w:szCs w:val="22"/>
          </w:rPr>
          <w:tab/>
        </w:r>
        <w:r w:rsidR="00D5750E" w:rsidRPr="00DB383C">
          <w:rPr>
            <w:rStyle w:val="affb"/>
            <w:rFonts w:ascii="Times New Roman" w:hAnsi="Times New Roman"/>
            <w:sz w:val="22"/>
            <w:lang w:val="ru"/>
          </w:rPr>
          <w:t>ТРЕБОВАНИЯ К ПРОДУКЦИИ (ПРЕДМЕТУ ЗАКУПКИ)</w:t>
        </w:r>
        <w:r w:rsidR="00D5750E" w:rsidRPr="00DB383C">
          <w:rPr>
            <w:webHidden/>
            <w:sz w:val="24"/>
          </w:rPr>
          <w:tab/>
        </w:r>
        <w:r w:rsidR="00D5750E" w:rsidRPr="00DB383C">
          <w:rPr>
            <w:webHidden/>
            <w:sz w:val="24"/>
          </w:rPr>
          <w:fldChar w:fldCharType="begin"/>
        </w:r>
        <w:r w:rsidR="00D5750E" w:rsidRPr="00DB383C">
          <w:rPr>
            <w:webHidden/>
            <w:sz w:val="24"/>
          </w:rPr>
          <w:instrText xml:space="preserve"> PAGEREF _Toc97300811 \h </w:instrText>
        </w:r>
        <w:r w:rsidR="00D5750E" w:rsidRPr="00DB383C">
          <w:rPr>
            <w:webHidden/>
            <w:sz w:val="24"/>
          </w:rPr>
        </w:r>
        <w:r w:rsidR="00D5750E" w:rsidRPr="00DB383C">
          <w:rPr>
            <w:webHidden/>
            <w:sz w:val="24"/>
          </w:rPr>
          <w:fldChar w:fldCharType="separate"/>
        </w:r>
        <w:r w:rsidR="00D5750E" w:rsidRPr="00DB383C">
          <w:rPr>
            <w:webHidden/>
            <w:sz w:val="24"/>
          </w:rPr>
          <w:t>68</w:t>
        </w:r>
        <w:r w:rsidR="00D5750E" w:rsidRPr="00DB383C">
          <w:rPr>
            <w:webHidden/>
            <w:sz w:val="24"/>
          </w:rPr>
          <w:fldChar w:fldCharType="end"/>
        </w:r>
      </w:hyperlink>
    </w:p>
    <w:p w14:paraId="3B43D4D4" w14:textId="7719D1C9" w:rsidR="0078095B" w:rsidRPr="00DB383C" w:rsidRDefault="00744924" w:rsidP="0078095B">
      <w:pPr>
        <w:pStyle w:val="1f"/>
        <w:keepNext w:val="0"/>
        <w:keepLines w:val="0"/>
        <w:pageBreakBefore w:val="0"/>
        <w:spacing w:before="0"/>
        <w:outlineLvl w:val="9"/>
        <w:rPr>
          <w:rFonts w:ascii="Times New Roman" w:hAnsi="Times New Roman"/>
          <w:b w:val="0"/>
          <w:sz w:val="16"/>
          <w:szCs w:val="20"/>
        </w:rPr>
      </w:pPr>
      <w:r w:rsidRPr="00DB383C">
        <w:rPr>
          <w:rFonts w:ascii="Times New Roman" w:eastAsia="Times New Roman" w:hAnsi="Times New Roman"/>
          <w:b w:val="0"/>
          <w:noProof/>
          <w:sz w:val="16"/>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300762"/>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300763"/>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300764"/>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3007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D5750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D5750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D5750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D5750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D5750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D5750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D5750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3007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D5750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300767"/>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300768"/>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300769"/>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D5750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300770"/>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300771"/>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D5750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D5750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D5750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D5750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D5750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D5750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D5750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D5750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D5750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D5750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D5750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D5750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D5750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D5750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3007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D5750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D5750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3007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D5750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D5750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3007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300775"/>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D5750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D5750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D5750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D5750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D5750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300776"/>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D5750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D5750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D5750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D5750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D5750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300777"/>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D5750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300778"/>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D5750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D5750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300779"/>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D5750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D5750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300780"/>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D5750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300781"/>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D5750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3007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D5750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D5750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D5750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D5750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D5750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D5750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D5750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D5750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D5750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D5750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D5750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D5750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D5750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D5750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D5750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D5750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D5750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D5750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D5750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D5750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D5750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D5750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D5750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D5750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D5750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D5750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D5750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D5750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300783"/>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D5750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3007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D5750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300785"/>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300786"/>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D5750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D5750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D5750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300787"/>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D5750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D5750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300788"/>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D5750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300789"/>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D5750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D5750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300790"/>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D5750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23214D7B" w14:textId="77777777" w:rsidR="00D5750E" w:rsidRDefault="00B10226" w:rsidP="00D5750E">
      <w:pPr>
        <w:pStyle w:val="5"/>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D5750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D5750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D5750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300791"/>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D5750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D5750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D5750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D5750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D5750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D5750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3007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300793"/>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D5750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D5750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D5750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300794"/>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D5750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D5750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37168A85" w14:textId="3196EFC2" w:rsidR="0075298C" w:rsidRPr="005B580C" w:rsidRDefault="008444C8" w:rsidP="006559ED">
            <w:pPr>
              <w:pStyle w:val="a"/>
              <w:numPr>
                <w:ilvl w:val="0"/>
                <w:numId w:val="0"/>
              </w:numPr>
              <w:rPr>
                <w:rFonts w:ascii="Times New Roman" w:hAnsi="Times New Roman"/>
                <w:sz w:val="20"/>
                <w:szCs w:val="20"/>
              </w:rPr>
            </w:pPr>
            <w:r>
              <w:rPr>
                <w:rFonts w:ascii="Times New Roman" w:hAnsi="Times New Roman"/>
                <w:bCs/>
                <w:sz w:val="20"/>
                <w:szCs w:val="20"/>
              </w:rPr>
              <w:t>0605-202</w:t>
            </w:r>
            <w:r w:rsidR="006559ED">
              <w:rPr>
                <w:rFonts w:ascii="Times New Roman" w:hAnsi="Times New Roman"/>
                <w:bCs/>
                <w:sz w:val="20"/>
                <w:szCs w:val="20"/>
              </w:rPr>
              <w:t>3</w:t>
            </w:r>
            <w:r>
              <w:rPr>
                <w:rFonts w:ascii="Times New Roman" w:hAnsi="Times New Roman"/>
                <w:bCs/>
                <w:sz w:val="20"/>
                <w:szCs w:val="20"/>
              </w:rPr>
              <w:t>-00</w:t>
            </w:r>
            <w:r w:rsidR="006559ED">
              <w:rPr>
                <w:rFonts w:ascii="Times New Roman" w:hAnsi="Times New Roman"/>
                <w:bCs/>
                <w:sz w:val="20"/>
                <w:szCs w:val="20"/>
              </w:rPr>
              <w:t>273</w:t>
            </w:r>
            <w:r w:rsidR="00E10953" w:rsidRPr="005B580C">
              <w:rPr>
                <w:rFonts w:ascii="Times New Roman" w:hAnsi="Times New Roman"/>
                <w:bCs/>
                <w:sz w:val="20"/>
                <w:szCs w:val="20"/>
              </w:rPr>
              <w:t xml:space="preserve"> Оказание услуг: </w:t>
            </w:r>
            <w:r>
              <w:rPr>
                <w:rFonts w:ascii="Times New Roman" w:hAnsi="Times New Roman"/>
                <w:bCs/>
                <w:sz w:val="20"/>
                <w:szCs w:val="20"/>
              </w:rPr>
              <w:t>Страхование от несчастных случаев.</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6ED43259" w:rsidR="0075298C" w:rsidRPr="005B580C" w:rsidRDefault="0075298C" w:rsidP="006559ED">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6559ED">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6559ED">
              <w:rPr>
                <w:rFonts w:ascii="Times New Roman" w:hAnsi="Times New Roman"/>
                <w:bCs/>
                <w:sz w:val="20"/>
                <w:szCs w:val="20"/>
              </w:rPr>
              <w:t>3</w:t>
            </w:r>
            <w:r w:rsidR="008444C8">
              <w:rPr>
                <w:rFonts w:ascii="Times New Roman" w:hAnsi="Times New Roman"/>
                <w:bCs/>
                <w:sz w:val="20"/>
                <w:szCs w:val="20"/>
              </w:rPr>
              <w:t>-00</w:t>
            </w:r>
            <w:r w:rsidR="006559ED">
              <w:rPr>
                <w:rFonts w:ascii="Times New Roman" w:hAnsi="Times New Roman"/>
                <w:bCs/>
                <w:sz w:val="20"/>
                <w:szCs w:val="20"/>
              </w:rPr>
              <w:t>273</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E9686E3" w14:textId="77777777" w:rsidR="0075298C" w:rsidRDefault="006559ED" w:rsidP="008444C8">
            <w:pPr>
              <w:spacing w:before="120" w:after="0" w:line="240" w:lineRule="auto"/>
              <w:jc w:val="both"/>
              <w:rPr>
                <w:rFonts w:ascii="Times New Roman" w:hAnsi="Times New Roman"/>
                <w:iCs/>
                <w:sz w:val="20"/>
                <w:szCs w:val="20"/>
              </w:rPr>
            </w:pPr>
            <w:proofErr w:type="gramStart"/>
            <w:r w:rsidRPr="00D81AED">
              <w:rPr>
                <w:rFonts w:ascii="Times New Roman" w:eastAsia="Times New Roman" w:hAnsi="Times New Roman"/>
                <w:bCs/>
                <w:sz w:val="20"/>
                <w:szCs w:val="20"/>
                <w:lang w:eastAsia="ru-RU"/>
              </w:rPr>
              <w:t>Начальная максимальная сумма единичных расценок составляет</w:t>
            </w:r>
            <w:r>
              <w:rPr>
                <w:rFonts w:ascii="Times New Roman" w:eastAsia="Times New Roman" w:hAnsi="Times New Roman"/>
                <w:bCs/>
                <w:sz w:val="20"/>
                <w:szCs w:val="20"/>
                <w:lang w:eastAsia="ru-RU"/>
              </w:rPr>
              <w:t xml:space="preserve"> </w:t>
            </w:r>
            <w:r>
              <w:rPr>
                <w:rFonts w:ascii="Times New Roman" w:eastAsia="Times New Roman" w:hAnsi="Times New Roman"/>
                <w:b/>
                <w:bCs/>
                <w:i/>
                <w:sz w:val="20"/>
                <w:szCs w:val="20"/>
                <w:lang w:eastAsia="ru-RU"/>
              </w:rPr>
              <w:t>9 597,90 руб.</w:t>
            </w:r>
            <w:r w:rsidRPr="000A592E">
              <w:rPr>
                <w:rFonts w:ascii="Times New Roman" w:eastAsia="Times New Roman" w:hAnsi="Times New Roman"/>
                <w:b/>
                <w:bCs/>
                <w:i/>
                <w:sz w:val="20"/>
                <w:szCs w:val="20"/>
                <w:lang w:eastAsia="ru-RU"/>
              </w:rPr>
              <w:t xml:space="preserve"> (</w:t>
            </w:r>
            <w:r>
              <w:rPr>
                <w:rFonts w:ascii="Times New Roman" w:eastAsia="Times New Roman" w:hAnsi="Times New Roman"/>
                <w:b/>
                <w:bCs/>
                <w:i/>
                <w:sz w:val="20"/>
                <w:szCs w:val="20"/>
                <w:lang w:eastAsia="ru-RU"/>
              </w:rPr>
              <w:t>Девять тысяч пятьсот девяносто семь рублей</w:t>
            </w:r>
            <w:r w:rsidRPr="000A592E">
              <w:rPr>
                <w:rFonts w:ascii="Times New Roman" w:eastAsia="Times New Roman" w:hAnsi="Times New Roman"/>
                <w:b/>
                <w:bCs/>
                <w:i/>
                <w:sz w:val="20"/>
                <w:szCs w:val="20"/>
                <w:lang w:eastAsia="ru-RU"/>
              </w:rPr>
              <w:t xml:space="preserve"> </w:t>
            </w:r>
            <w:r>
              <w:rPr>
                <w:rFonts w:ascii="Times New Roman" w:eastAsia="Times New Roman" w:hAnsi="Times New Roman"/>
                <w:b/>
                <w:bCs/>
                <w:i/>
                <w:sz w:val="20"/>
                <w:szCs w:val="20"/>
                <w:lang w:eastAsia="ru-RU"/>
              </w:rPr>
              <w:t>90</w:t>
            </w:r>
            <w:r w:rsidRPr="000A592E">
              <w:rPr>
                <w:rFonts w:ascii="Times New Roman" w:eastAsia="Times New Roman" w:hAnsi="Times New Roman"/>
                <w:b/>
                <w:bCs/>
                <w:i/>
                <w:sz w:val="20"/>
                <w:szCs w:val="20"/>
                <w:lang w:eastAsia="ru-RU"/>
              </w:rPr>
              <w:t xml:space="preserve"> копеек</w:t>
            </w:r>
            <w:r>
              <w:rPr>
                <w:rFonts w:ascii="Times New Roman" w:eastAsia="Times New Roman" w:hAnsi="Times New Roman"/>
                <w:b/>
                <w:bCs/>
                <w:i/>
                <w:sz w:val="20"/>
                <w:szCs w:val="20"/>
                <w:lang w:eastAsia="ru-RU"/>
              </w:rPr>
              <w:t>)</w:t>
            </w:r>
            <w:r w:rsidRPr="00D81AED">
              <w:rPr>
                <w:rFonts w:ascii="Times New Roman" w:eastAsia="Times New Roman" w:hAnsi="Times New Roman"/>
                <w:bCs/>
                <w:sz w:val="20"/>
                <w:szCs w:val="20"/>
                <w:lang w:eastAsia="ru-RU"/>
              </w:rPr>
              <w:t xml:space="preserve"> с учетом всех расходов, предусмотренных проектом договора, и налогов, подлежащих уплате в соответствии с нормами законодательства</w:t>
            </w:r>
            <w:r>
              <w:rPr>
                <w:rFonts w:ascii="Times New Roman" w:eastAsia="Times New Roman" w:hAnsi="Times New Roman"/>
                <w:bCs/>
                <w:sz w:val="20"/>
                <w:szCs w:val="20"/>
                <w:lang w:eastAsia="ru-RU"/>
              </w:rPr>
              <w:t xml:space="preserve">, </w:t>
            </w:r>
            <w:r w:rsidRPr="009A50C8">
              <w:rPr>
                <w:rFonts w:ascii="Times New Roman" w:eastAsia="Times New Roman" w:hAnsi="Times New Roman"/>
                <w:bCs/>
                <w:sz w:val="20"/>
                <w:szCs w:val="20"/>
                <w:lang w:eastAsia="ru-RU"/>
              </w:rPr>
              <w:t xml:space="preserve"> </w:t>
            </w:r>
            <w:r w:rsidRPr="00D81AED">
              <w:rPr>
                <w:rFonts w:ascii="Times New Roman" w:eastAsia="Times New Roman" w:hAnsi="Times New Roman"/>
                <w:bCs/>
                <w:sz w:val="20"/>
                <w:szCs w:val="20"/>
                <w:lang w:eastAsia="ru-RU"/>
              </w:rPr>
              <w:t>при этом максимальное значение цены договора составляет</w:t>
            </w:r>
            <w:r>
              <w:rPr>
                <w:rFonts w:ascii="Times New Roman" w:hAnsi="Times New Roman"/>
                <w:b/>
                <w:sz w:val="20"/>
                <w:szCs w:val="20"/>
              </w:rPr>
              <w:t xml:space="preserve"> </w:t>
            </w:r>
            <w:r w:rsidRPr="009A50C8">
              <w:rPr>
                <w:rFonts w:ascii="Times New Roman" w:eastAsia="Times New Roman" w:hAnsi="Times New Roman"/>
                <w:b/>
                <w:bCs/>
                <w:i/>
                <w:sz w:val="20"/>
                <w:szCs w:val="20"/>
                <w:lang w:eastAsia="ru-RU"/>
              </w:rPr>
              <w:t xml:space="preserve">459 586,40 руб. </w:t>
            </w:r>
            <w:r>
              <w:rPr>
                <w:rFonts w:ascii="Times New Roman" w:eastAsia="Times New Roman" w:hAnsi="Times New Roman"/>
                <w:b/>
                <w:bCs/>
                <w:i/>
                <w:sz w:val="20"/>
                <w:szCs w:val="20"/>
                <w:lang w:eastAsia="ru-RU"/>
              </w:rPr>
              <w:t>(Ч</w:t>
            </w:r>
            <w:r w:rsidRPr="009A50C8">
              <w:rPr>
                <w:rFonts w:ascii="Times New Roman" w:eastAsia="Times New Roman" w:hAnsi="Times New Roman"/>
                <w:b/>
                <w:bCs/>
                <w:i/>
                <w:sz w:val="20"/>
                <w:szCs w:val="20"/>
                <w:lang w:eastAsia="ru-RU"/>
              </w:rPr>
              <w:t>етыреста пятьдесят девять тысяч пятьсот восемьдесят шесть рублей 40 копеек)</w:t>
            </w:r>
            <w:r w:rsidRPr="005B580C">
              <w:rPr>
                <w:rFonts w:ascii="Times New Roman" w:hAnsi="Times New Roman"/>
                <w:sz w:val="20"/>
                <w:szCs w:val="20"/>
              </w:rPr>
              <w:t>, с учетом всех расходов, предусмотренных проектом договора</w:t>
            </w:r>
            <w:proofErr w:type="gramEnd"/>
            <w:r w:rsidRPr="005B580C">
              <w:rPr>
                <w:rFonts w:ascii="Times New Roman" w:hAnsi="Times New Roman"/>
                <w:sz w:val="20"/>
                <w:szCs w:val="20"/>
              </w:rPr>
              <w:t>, и налогов, подлежащих уплате в соответствии с нормами законодательства</w:t>
            </w:r>
            <w:r w:rsidRPr="005B580C">
              <w:rPr>
                <w:rFonts w:ascii="Times New Roman" w:hAnsi="Times New Roman"/>
                <w:iCs/>
                <w:sz w:val="20"/>
                <w:szCs w:val="20"/>
              </w:rPr>
              <w:t>.</w:t>
            </w:r>
          </w:p>
          <w:p w14:paraId="372DED3B" w14:textId="2FC193F3" w:rsidR="006559ED" w:rsidRPr="006559ED" w:rsidRDefault="006559ED" w:rsidP="008444C8">
            <w:pPr>
              <w:spacing w:before="120" w:after="0" w:line="240" w:lineRule="auto"/>
              <w:jc w:val="both"/>
              <w:rPr>
                <w:rFonts w:ascii="Times New Roman" w:eastAsia="Times New Roman" w:hAnsi="Times New Roman"/>
                <w:bCs/>
                <w:sz w:val="20"/>
                <w:szCs w:val="20"/>
                <w:lang w:eastAsia="ru-RU"/>
              </w:rPr>
            </w:pPr>
            <w:r w:rsidRPr="00D81AED">
              <w:rPr>
                <w:rFonts w:ascii="Times New Roman" w:eastAsia="Times New Roman" w:hAnsi="Times New Roman"/>
                <w:bCs/>
                <w:sz w:val="20"/>
                <w:szCs w:val="20"/>
                <w:lang w:eastAsia="ru-RU"/>
              </w:rPr>
              <w:t xml:space="preserve">При подаче заявки в электронной форме на ЭТП указывается </w:t>
            </w:r>
            <w:r w:rsidRPr="000A592E">
              <w:rPr>
                <w:rFonts w:ascii="Times New Roman" w:eastAsia="Times New Roman" w:hAnsi="Times New Roman"/>
                <w:b/>
                <w:bCs/>
                <w:i/>
                <w:sz w:val="20"/>
                <w:szCs w:val="20"/>
                <w:lang w:eastAsia="ru-RU"/>
              </w:rPr>
              <w:t>сумма единичных расценок,</w:t>
            </w:r>
            <w:r w:rsidRPr="00D81AED">
              <w:rPr>
                <w:rFonts w:ascii="Times New Roman" w:eastAsia="Times New Roman" w:hAnsi="Times New Roman"/>
                <w:bCs/>
                <w:sz w:val="20"/>
                <w:szCs w:val="20"/>
                <w:lang w:eastAsia="ru-RU"/>
              </w:rPr>
              <w:t xml:space="preserve"> предложенных участником, с приведением единичных расценок в форме Коммерческого предложения по форме, установленной в подразделе 7.2 (форма 2).</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D5750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C316F24" w14:textId="36E69C03" w:rsidTr="0096225E">
        <w:trPr>
          <w:trHeight w:val="275"/>
        </w:trPr>
        <w:tc>
          <w:tcPr>
            <w:tcW w:w="567" w:type="dxa"/>
            <w:vMerge/>
            <w:shd w:val="clear" w:color="auto" w:fill="auto"/>
          </w:tcPr>
          <w:p w14:paraId="11041643"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B2374D" w:rsidRPr="005B580C" w:rsidRDefault="00B2374D"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1064C48D" w:rsidR="00B2374D" w:rsidRPr="005B580C" w:rsidRDefault="008444C8" w:rsidP="005A6ADE">
            <w:pPr>
              <w:pStyle w:val="a"/>
              <w:numPr>
                <w:ilvl w:val="0"/>
                <w:numId w:val="0"/>
              </w:numPr>
              <w:rPr>
                <w:rFonts w:ascii="Times New Roman" w:hAnsi="Times New Roman"/>
                <w:sz w:val="20"/>
                <w:szCs w:val="20"/>
              </w:rPr>
            </w:pPr>
            <w:r w:rsidRPr="001C0D76">
              <w:rPr>
                <w:rFonts w:ascii="Times New Roman" w:hAnsi="Times New Roman"/>
                <w:sz w:val="20"/>
                <w:szCs w:val="20"/>
              </w:rPr>
              <w:t xml:space="preserve">Срок страхования:1 (один) год </w:t>
            </w:r>
            <w:proofErr w:type="gramStart"/>
            <w:r w:rsidRPr="001C0D76">
              <w:rPr>
                <w:rFonts w:ascii="Times New Roman" w:hAnsi="Times New Roman"/>
                <w:sz w:val="20"/>
                <w:szCs w:val="20"/>
              </w:rPr>
              <w:t>с даты начала</w:t>
            </w:r>
            <w:proofErr w:type="gramEnd"/>
            <w:r w:rsidRPr="001C0D76">
              <w:rPr>
                <w:rFonts w:ascii="Times New Roman" w:hAnsi="Times New Roman"/>
                <w:sz w:val="20"/>
                <w:szCs w:val="20"/>
              </w:rPr>
              <w:t xml:space="preserve"> действия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449AE6EE" w:rsidR="00B2374D" w:rsidRPr="005B580C" w:rsidRDefault="005F6B6D" w:rsidP="006559ED">
            <w:pPr>
              <w:pStyle w:val="5"/>
              <w:numPr>
                <w:ilvl w:val="0"/>
                <w:numId w:val="0"/>
              </w:numPr>
              <w:ind w:left="70"/>
              <w:rPr>
                <w:rFonts w:ascii="Times New Roman" w:hAnsi="Times New Roman"/>
                <w:sz w:val="20"/>
                <w:szCs w:val="20"/>
              </w:rPr>
            </w:pPr>
            <w:r w:rsidRPr="005B580C">
              <w:rPr>
                <w:rFonts w:ascii="Times New Roman" w:hAnsi="Times New Roman"/>
                <w:sz w:val="20"/>
                <w:szCs w:val="20"/>
              </w:rPr>
              <w:t>С</w:t>
            </w:r>
            <w:r w:rsidR="00B2374D" w:rsidRPr="005B580C">
              <w:rPr>
                <w:rFonts w:ascii="Times New Roman" w:hAnsi="Times New Roman"/>
                <w:sz w:val="20"/>
                <w:szCs w:val="20"/>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sidR="00557049" w:rsidRPr="005B580C">
              <w:rPr>
                <w:rFonts w:ascii="Times New Roman" w:hAnsi="Times New Roman"/>
                <w:sz w:val="20"/>
                <w:szCs w:val="20"/>
              </w:rPr>
              <w:t xml:space="preserve"> </w:t>
            </w:r>
            <w:r w:rsidR="00C26D78" w:rsidRPr="005B580C">
              <w:rPr>
                <w:rFonts w:ascii="Times New Roman" w:hAnsi="Times New Roman"/>
                <w:sz w:val="20"/>
                <w:szCs w:val="20"/>
              </w:rPr>
              <w:t xml:space="preserve">– по форме Технического предложения, установленной в подразделе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w:instrText>
            </w:r>
            <w:r w:rsidR="0061579A" w:rsidRPr="005B580C">
              <w:rPr>
                <w:rFonts w:ascii="Times New Roman" w:hAnsi="Times New Roman"/>
                <w:sz w:val="20"/>
                <w:szCs w:val="20"/>
              </w:rPr>
              <w:instrText xml:space="preserve">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D5750E">
              <w:rPr>
                <w:rFonts w:ascii="Times New Roman" w:hAnsi="Times New Roman"/>
                <w:sz w:val="20"/>
                <w:szCs w:val="20"/>
              </w:rPr>
              <w:t>1.1</w:t>
            </w:r>
            <w:r w:rsidR="00C26D78" w:rsidRPr="005B580C">
              <w:rPr>
                <w:rFonts w:ascii="Times New Roman" w:hAnsi="Times New Roman"/>
                <w:sz w:val="20"/>
                <w:szCs w:val="20"/>
              </w:rPr>
              <w:fldChar w:fldCharType="end"/>
            </w:r>
            <w:r w:rsidR="00B2374D" w:rsidRPr="005B580C">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17D4E0B9" w14:textId="202EBCFA" w:rsidR="00B2374D" w:rsidRPr="005B580C" w:rsidRDefault="005F6B6D" w:rsidP="00CF3034">
            <w:pPr>
              <w:pStyle w:val="a"/>
              <w:numPr>
                <w:ilvl w:val="0"/>
                <w:numId w:val="0"/>
              </w:numPr>
              <w:rPr>
                <w:rFonts w:ascii="Times New Roman" w:hAnsi="Times New Roman"/>
                <w:sz w:val="20"/>
                <w:szCs w:val="20"/>
              </w:rPr>
            </w:pPr>
            <w:r w:rsidRPr="005B580C">
              <w:rPr>
                <w:rFonts w:ascii="Times New Roman" w:hAnsi="Times New Roman"/>
                <w:sz w:val="20"/>
                <w:szCs w:val="20"/>
              </w:rPr>
              <w:t>Требуются:</w:t>
            </w:r>
            <w:r w:rsidR="00B2374D" w:rsidRPr="005B580C">
              <w:rPr>
                <w:rFonts w:ascii="Times New Roman" w:hAnsi="Times New Roman"/>
                <w:bCs/>
                <w:sz w:val="20"/>
                <w:szCs w:val="20"/>
              </w:rPr>
              <w:t xml:space="preserve"> </w:t>
            </w:r>
          </w:p>
          <w:p w14:paraId="0E606E52" w14:textId="77777777" w:rsidR="005F6B6D" w:rsidRPr="005B580C" w:rsidRDefault="005F6B6D" w:rsidP="005F6B6D">
            <w:pPr>
              <w:pStyle w:val="a"/>
              <w:widowControl w:val="0"/>
              <w:numPr>
                <w:ilvl w:val="0"/>
                <w:numId w:val="0"/>
              </w:numPr>
              <w:suppressAutoHyphens w:val="0"/>
              <w:rPr>
                <w:rFonts w:ascii="Times New Roman" w:hAnsi="Times New Roman"/>
                <w:sz w:val="20"/>
                <w:szCs w:val="20"/>
              </w:rPr>
            </w:pPr>
            <w:r w:rsidRPr="005B580C">
              <w:rPr>
                <w:rFonts w:ascii="Times New Roman" w:hAnsi="Times New Roman"/>
                <w:sz w:val="20"/>
                <w:szCs w:val="20"/>
              </w:rPr>
              <w:t xml:space="preserve">Участник процедуры закупки обязан в соответствии с требованиями законодательства: </w:t>
            </w:r>
          </w:p>
          <w:p w14:paraId="24750626" w14:textId="77777777" w:rsidR="005F6B6D" w:rsidRPr="005B580C" w:rsidRDefault="005F6B6D" w:rsidP="005F6B6D">
            <w:pPr>
              <w:widowControl w:val="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В соответствии с пунктом 3 статьи 3 Закона РФ от «27» ноября 1992 г. № 4015-1 «Об организации страхового дела в Российской Федерации».</w:t>
            </w:r>
          </w:p>
          <w:p w14:paraId="3879A8C9" w14:textId="77777777" w:rsidR="005F6B6D" w:rsidRPr="005B580C" w:rsidRDefault="005F6B6D" w:rsidP="005F6B6D">
            <w:pPr>
              <w:pStyle w:val="a"/>
              <w:widowControl w:val="0"/>
              <w:numPr>
                <w:ilvl w:val="0"/>
                <w:numId w:val="0"/>
              </w:numPr>
              <w:suppressAutoHyphens w:val="0"/>
              <w:spacing w:before="0"/>
              <w:rPr>
                <w:rFonts w:ascii="Times New Roman" w:hAnsi="Times New Roman"/>
                <w:sz w:val="20"/>
                <w:szCs w:val="20"/>
              </w:rPr>
            </w:pPr>
            <w:r w:rsidRPr="005B580C">
              <w:rPr>
                <w:rFonts w:ascii="Times New Roman" w:hAnsi="Times New Roman"/>
                <w:sz w:val="20"/>
                <w:szCs w:val="20"/>
              </w:rPr>
              <w:t>Предоставить в составе заявки документы, подтверждающие соответствие предлагаемой продукции и условий исполнения договора требованиям, установленным в разд. 8 и разд. 9, а именно:</w:t>
            </w:r>
          </w:p>
          <w:p w14:paraId="0C40C24C" w14:textId="0F07CB71" w:rsidR="00B2374D" w:rsidRPr="005B580C" w:rsidRDefault="005F6B6D" w:rsidP="005F6B6D">
            <w:pPr>
              <w:pStyle w:val="5"/>
              <w:numPr>
                <w:ilvl w:val="0"/>
                <w:numId w:val="0"/>
              </w:numPr>
              <w:rPr>
                <w:rFonts w:ascii="Times New Roman" w:hAnsi="Times New Roman"/>
                <w:bCs/>
                <w:sz w:val="20"/>
                <w:szCs w:val="20"/>
              </w:rPr>
            </w:pPr>
            <w:r w:rsidRPr="005B580C">
              <w:rPr>
                <w:rFonts w:ascii="Times New Roman" w:hAnsi="Times New Roman"/>
                <w:sz w:val="20"/>
                <w:szCs w:val="20"/>
              </w:rPr>
              <w:t xml:space="preserve">- копия Правил </w:t>
            </w:r>
            <w:r w:rsidR="008444C8" w:rsidRPr="001C0D76">
              <w:rPr>
                <w:rFonts w:ascii="Times New Roman" w:hAnsi="Times New Roman"/>
                <w:sz w:val="20"/>
                <w:szCs w:val="20"/>
              </w:rPr>
              <w:t>добровольного страхования сотрудников юридических лиц от несчастных случаев (НС)</w:t>
            </w:r>
            <w:r w:rsidR="008444C8" w:rsidRPr="001C0D76">
              <w:rPr>
                <w:rFonts w:ascii="Times New Roman" w:hAnsi="Times New Roman"/>
                <w:sz w:val="20"/>
                <w:szCs w:val="20"/>
                <w:vertAlign w:val="superscript"/>
              </w:rPr>
              <w:footnoteReference w:id="2"/>
            </w:r>
            <w:r w:rsidR="008444C8" w:rsidRPr="001C0D76">
              <w:rPr>
                <w:rFonts w:ascii="Times New Roman" w:hAnsi="Times New Roman"/>
                <w:sz w:val="20"/>
                <w:szCs w:val="20"/>
              </w:rPr>
              <w:t>.</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FF11455" w14:textId="5F31F875" w:rsidR="00B2374D" w:rsidRPr="005B580C" w:rsidRDefault="00B2374D" w:rsidP="00EB3A96">
            <w:pPr>
              <w:pStyle w:val="a"/>
              <w:numPr>
                <w:ilvl w:val="0"/>
                <w:numId w:val="0"/>
              </w:numPr>
              <w:rPr>
                <w:rFonts w:ascii="Times New Roman" w:hAnsi="Times New Roman"/>
                <w:sz w:val="20"/>
                <w:szCs w:val="20"/>
              </w:rPr>
            </w:pPr>
            <w:r w:rsidRPr="005B580C">
              <w:rPr>
                <w:rFonts w:ascii="Times New Roman" w:hAnsi="Times New Roman"/>
                <w:sz w:val="20"/>
                <w:szCs w:val="20"/>
              </w:rPr>
              <w:t>Не требуется</w:t>
            </w:r>
            <w:r w:rsidR="00205E5D" w:rsidRPr="005B580C">
              <w:rPr>
                <w:rFonts w:ascii="Times New Roman" w:hAnsi="Times New Roman"/>
                <w:sz w:val="20"/>
                <w:szCs w:val="20"/>
              </w:rPr>
              <w:t xml:space="preserve"> </w:t>
            </w:r>
          </w:p>
          <w:p w14:paraId="4E5701D0" w14:textId="1C3CAFD3" w:rsidR="00B2374D" w:rsidRPr="005B580C" w:rsidRDefault="00B2374D" w:rsidP="008D1F26">
            <w:pPr>
              <w:pStyle w:val="a"/>
              <w:numPr>
                <w:ilvl w:val="0"/>
                <w:numId w:val="0"/>
              </w:numPr>
              <w:rPr>
                <w:rFonts w:ascii="Times New Roman" w:hAnsi="Times New Roman"/>
                <w:bCs/>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17EFAA54" w:rsidR="00B2374D" w:rsidRPr="005B580C" w:rsidRDefault="00B2374D" w:rsidP="00555DA0">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5E1E56">
              <w:rPr>
                <w:rFonts w:ascii="Times New Roman" w:hAnsi="Times New Roman"/>
                <w:b/>
                <w:color w:val="000099"/>
                <w:sz w:val="20"/>
                <w:szCs w:val="20"/>
              </w:rPr>
              <w:t>с «</w:t>
            </w:r>
            <w:r w:rsidR="00555DA0" w:rsidRPr="005E1E56">
              <w:rPr>
                <w:rFonts w:ascii="Times New Roman" w:hAnsi="Times New Roman"/>
                <w:b/>
                <w:color w:val="000099"/>
                <w:sz w:val="20"/>
                <w:szCs w:val="20"/>
              </w:rPr>
              <w:t>17</w:t>
            </w:r>
            <w:r w:rsidRPr="005E1E56">
              <w:rPr>
                <w:rFonts w:ascii="Times New Roman" w:hAnsi="Times New Roman"/>
                <w:b/>
                <w:color w:val="000099"/>
                <w:sz w:val="20"/>
                <w:szCs w:val="20"/>
              </w:rPr>
              <w:t xml:space="preserve">» </w:t>
            </w:r>
            <w:r w:rsidR="005F6B6D" w:rsidRPr="005E1E56">
              <w:rPr>
                <w:rFonts w:ascii="Times New Roman" w:hAnsi="Times New Roman"/>
                <w:b/>
                <w:color w:val="000099"/>
                <w:sz w:val="20"/>
                <w:szCs w:val="20"/>
              </w:rPr>
              <w:t>марта</w:t>
            </w:r>
            <w:r w:rsidRPr="005E1E56">
              <w:rPr>
                <w:rFonts w:ascii="Times New Roman" w:hAnsi="Times New Roman"/>
                <w:b/>
                <w:color w:val="000099"/>
                <w:sz w:val="20"/>
                <w:szCs w:val="20"/>
              </w:rPr>
              <w:t xml:space="preserve"> </w:t>
            </w:r>
            <w:r w:rsidR="003126A0" w:rsidRPr="005E1E56">
              <w:rPr>
                <w:rFonts w:ascii="Times New Roman" w:hAnsi="Times New Roman"/>
                <w:b/>
                <w:color w:val="000099"/>
                <w:sz w:val="20"/>
                <w:szCs w:val="20"/>
              </w:rPr>
              <w:t>20</w:t>
            </w:r>
            <w:r w:rsidR="005F6B6D" w:rsidRPr="005E1E56">
              <w:rPr>
                <w:rFonts w:ascii="Times New Roman" w:hAnsi="Times New Roman"/>
                <w:b/>
                <w:color w:val="000099"/>
                <w:sz w:val="20"/>
                <w:szCs w:val="20"/>
              </w:rPr>
              <w:t>2</w:t>
            </w:r>
            <w:r w:rsidR="00555DA0" w:rsidRPr="005E1E56">
              <w:rPr>
                <w:rFonts w:ascii="Times New Roman" w:hAnsi="Times New Roman"/>
                <w:b/>
                <w:color w:val="000099"/>
                <w:sz w:val="20"/>
                <w:szCs w:val="20"/>
              </w:rPr>
              <w:t>3</w:t>
            </w:r>
            <w:r w:rsidRPr="005E1E56">
              <w:rPr>
                <w:rFonts w:ascii="Times New Roman" w:hAnsi="Times New Roman"/>
                <w:b/>
                <w:color w:val="000099"/>
                <w:sz w:val="20"/>
                <w:szCs w:val="20"/>
              </w:rPr>
              <w:t xml:space="preserve"> г.</w:t>
            </w:r>
            <w:r w:rsidR="00EE561B" w:rsidRPr="005E1E56">
              <w:rPr>
                <w:rFonts w:ascii="Times New Roman" w:hAnsi="Times New Roman"/>
                <w:b/>
                <w:color w:val="000099"/>
                <w:sz w:val="20"/>
                <w:szCs w:val="20"/>
              </w:rPr>
              <w:t xml:space="preserve">, </w:t>
            </w:r>
            <w:r w:rsidRPr="005E1E56">
              <w:rPr>
                <w:rFonts w:ascii="Times New Roman" w:hAnsi="Times New Roman"/>
                <w:b/>
                <w:color w:val="000099"/>
                <w:sz w:val="20"/>
                <w:szCs w:val="20"/>
              </w:rPr>
              <w:t xml:space="preserve">и до </w:t>
            </w:r>
            <w:r w:rsidR="005F6B6D" w:rsidRPr="005E1E56">
              <w:rPr>
                <w:rFonts w:ascii="Times New Roman" w:hAnsi="Times New Roman"/>
                <w:b/>
                <w:color w:val="000099"/>
                <w:sz w:val="20"/>
                <w:szCs w:val="20"/>
              </w:rPr>
              <w:t>10</w:t>
            </w:r>
            <w:r w:rsidRPr="005E1E56">
              <w:rPr>
                <w:rFonts w:ascii="Times New Roman" w:hAnsi="Times New Roman"/>
                <w:b/>
                <w:color w:val="000099"/>
                <w:sz w:val="20"/>
                <w:szCs w:val="20"/>
              </w:rPr>
              <w:t xml:space="preserve"> ч. </w:t>
            </w:r>
            <w:r w:rsidR="005F6B6D" w:rsidRPr="005E1E56">
              <w:rPr>
                <w:rFonts w:ascii="Times New Roman" w:hAnsi="Times New Roman"/>
                <w:b/>
                <w:color w:val="000099"/>
                <w:sz w:val="20"/>
                <w:szCs w:val="20"/>
              </w:rPr>
              <w:t>00</w:t>
            </w:r>
            <w:r w:rsidRPr="005E1E56">
              <w:rPr>
                <w:rFonts w:ascii="Times New Roman" w:hAnsi="Times New Roman"/>
                <w:b/>
                <w:color w:val="000099"/>
                <w:sz w:val="20"/>
                <w:szCs w:val="20"/>
              </w:rPr>
              <w:t xml:space="preserve"> мин. «</w:t>
            </w:r>
            <w:r w:rsidR="00555DA0" w:rsidRPr="005E1E56">
              <w:rPr>
                <w:rFonts w:ascii="Times New Roman" w:hAnsi="Times New Roman"/>
                <w:b/>
                <w:color w:val="000099"/>
                <w:sz w:val="20"/>
                <w:szCs w:val="20"/>
              </w:rPr>
              <w:t>23</w:t>
            </w:r>
            <w:r w:rsidRPr="005E1E56">
              <w:rPr>
                <w:rFonts w:ascii="Times New Roman" w:hAnsi="Times New Roman"/>
                <w:b/>
                <w:color w:val="000099"/>
                <w:sz w:val="20"/>
                <w:szCs w:val="20"/>
              </w:rPr>
              <w:t>» </w:t>
            </w:r>
            <w:r w:rsidR="003D24B4" w:rsidRPr="005E1E56">
              <w:rPr>
                <w:rFonts w:ascii="Times New Roman" w:hAnsi="Times New Roman"/>
                <w:b/>
                <w:color w:val="000099"/>
                <w:sz w:val="20"/>
                <w:szCs w:val="20"/>
              </w:rPr>
              <w:t>марта</w:t>
            </w:r>
            <w:r w:rsidRPr="005E1E56">
              <w:rPr>
                <w:rFonts w:ascii="Times New Roman" w:hAnsi="Times New Roman"/>
                <w:b/>
                <w:color w:val="000099"/>
                <w:sz w:val="20"/>
                <w:szCs w:val="20"/>
              </w:rPr>
              <w:t xml:space="preserve"> </w:t>
            </w:r>
            <w:r w:rsidR="003126A0" w:rsidRPr="005E1E56">
              <w:rPr>
                <w:rFonts w:ascii="Times New Roman" w:hAnsi="Times New Roman"/>
                <w:b/>
                <w:color w:val="000099"/>
                <w:sz w:val="20"/>
                <w:szCs w:val="20"/>
              </w:rPr>
              <w:t>20</w:t>
            </w:r>
            <w:r w:rsidR="003D24B4" w:rsidRPr="005E1E56">
              <w:rPr>
                <w:rFonts w:ascii="Times New Roman" w:hAnsi="Times New Roman"/>
                <w:b/>
                <w:color w:val="000099"/>
                <w:sz w:val="20"/>
                <w:szCs w:val="20"/>
              </w:rPr>
              <w:t>2</w:t>
            </w:r>
            <w:r w:rsidR="00555DA0" w:rsidRPr="005E1E56">
              <w:rPr>
                <w:rFonts w:ascii="Times New Roman" w:hAnsi="Times New Roman"/>
                <w:b/>
                <w:color w:val="000099"/>
                <w:sz w:val="20"/>
                <w:szCs w:val="20"/>
              </w:rPr>
              <w:t>3</w:t>
            </w:r>
            <w:r w:rsidRPr="005E1E56">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344D2B13" w:rsidR="003F1C9B" w:rsidRPr="005B580C" w:rsidRDefault="003F1C9B" w:rsidP="00555DA0">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D5750E">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5E1E56">
              <w:rPr>
                <w:rFonts w:ascii="Times New Roman" w:hAnsi="Times New Roman"/>
                <w:b/>
                <w:color w:val="000099"/>
                <w:sz w:val="20"/>
                <w:szCs w:val="20"/>
              </w:rPr>
              <w:t>с «</w:t>
            </w:r>
            <w:r w:rsidR="00555DA0" w:rsidRPr="005E1E56">
              <w:rPr>
                <w:rFonts w:ascii="Times New Roman" w:hAnsi="Times New Roman"/>
                <w:b/>
                <w:color w:val="000099"/>
                <w:sz w:val="20"/>
                <w:szCs w:val="20"/>
              </w:rPr>
              <w:t>17</w:t>
            </w:r>
            <w:r w:rsidR="00141F52" w:rsidRPr="005E1E56">
              <w:rPr>
                <w:rFonts w:ascii="Times New Roman" w:hAnsi="Times New Roman"/>
                <w:b/>
                <w:color w:val="000099"/>
                <w:sz w:val="20"/>
                <w:szCs w:val="20"/>
              </w:rPr>
              <w:t>» </w:t>
            </w:r>
            <w:r w:rsidR="003D24B4" w:rsidRPr="005E1E56">
              <w:rPr>
                <w:rFonts w:ascii="Times New Roman" w:hAnsi="Times New Roman"/>
                <w:b/>
                <w:color w:val="000099"/>
                <w:sz w:val="20"/>
                <w:szCs w:val="20"/>
              </w:rPr>
              <w:t>марта</w:t>
            </w:r>
            <w:r w:rsidR="00141F52" w:rsidRPr="005E1E56">
              <w:rPr>
                <w:rFonts w:ascii="Times New Roman" w:hAnsi="Times New Roman"/>
                <w:b/>
                <w:color w:val="000099"/>
                <w:sz w:val="20"/>
                <w:szCs w:val="20"/>
              </w:rPr>
              <w:t xml:space="preserve"> </w:t>
            </w:r>
            <w:r w:rsidR="003126A0" w:rsidRPr="005E1E56">
              <w:rPr>
                <w:rFonts w:ascii="Times New Roman" w:hAnsi="Times New Roman"/>
                <w:b/>
                <w:color w:val="000099"/>
                <w:sz w:val="20"/>
                <w:szCs w:val="20"/>
              </w:rPr>
              <w:t>20</w:t>
            </w:r>
            <w:r w:rsidR="003D24B4" w:rsidRPr="005E1E56">
              <w:rPr>
                <w:rFonts w:ascii="Times New Roman" w:hAnsi="Times New Roman"/>
                <w:b/>
                <w:color w:val="000099"/>
                <w:sz w:val="20"/>
                <w:szCs w:val="20"/>
              </w:rPr>
              <w:t>2</w:t>
            </w:r>
            <w:r w:rsidR="00555DA0" w:rsidRPr="005E1E56">
              <w:rPr>
                <w:rFonts w:ascii="Times New Roman" w:hAnsi="Times New Roman"/>
                <w:b/>
                <w:color w:val="000099"/>
                <w:sz w:val="20"/>
                <w:szCs w:val="20"/>
              </w:rPr>
              <w:t>3</w:t>
            </w:r>
            <w:r w:rsidR="00141F52" w:rsidRPr="005E1E56">
              <w:rPr>
                <w:rFonts w:ascii="Times New Roman" w:hAnsi="Times New Roman"/>
                <w:b/>
                <w:color w:val="000099"/>
                <w:sz w:val="20"/>
                <w:szCs w:val="20"/>
              </w:rPr>
              <w:t xml:space="preserve">г. </w:t>
            </w:r>
            <w:r w:rsidR="003D24B4" w:rsidRPr="005E1E56">
              <w:rPr>
                <w:rFonts w:ascii="Times New Roman" w:hAnsi="Times New Roman"/>
                <w:b/>
                <w:color w:val="000099"/>
                <w:sz w:val="20"/>
                <w:szCs w:val="20"/>
              </w:rPr>
              <w:t>по «</w:t>
            </w:r>
            <w:r w:rsidR="00555DA0" w:rsidRPr="005E1E56">
              <w:rPr>
                <w:rFonts w:ascii="Times New Roman" w:hAnsi="Times New Roman"/>
                <w:b/>
                <w:color w:val="000099"/>
                <w:sz w:val="20"/>
                <w:szCs w:val="20"/>
              </w:rPr>
              <w:t>21</w:t>
            </w:r>
            <w:r w:rsidR="00141F52" w:rsidRPr="005E1E56">
              <w:rPr>
                <w:rFonts w:ascii="Times New Roman" w:hAnsi="Times New Roman"/>
                <w:b/>
                <w:color w:val="000099"/>
                <w:sz w:val="20"/>
                <w:szCs w:val="20"/>
              </w:rPr>
              <w:t>» </w:t>
            </w:r>
            <w:r w:rsidR="003D24B4" w:rsidRPr="005E1E56">
              <w:rPr>
                <w:rFonts w:ascii="Times New Roman" w:hAnsi="Times New Roman"/>
                <w:b/>
                <w:color w:val="000099"/>
                <w:sz w:val="20"/>
                <w:szCs w:val="20"/>
              </w:rPr>
              <w:t>марта</w:t>
            </w:r>
            <w:r w:rsidR="00141F52" w:rsidRPr="005E1E56">
              <w:rPr>
                <w:rFonts w:ascii="Times New Roman" w:hAnsi="Times New Roman"/>
                <w:b/>
                <w:color w:val="000099"/>
                <w:sz w:val="20"/>
                <w:szCs w:val="20"/>
              </w:rPr>
              <w:t xml:space="preserve"> </w:t>
            </w:r>
            <w:r w:rsidR="003126A0" w:rsidRPr="005E1E56">
              <w:rPr>
                <w:rFonts w:ascii="Times New Roman" w:hAnsi="Times New Roman"/>
                <w:b/>
                <w:color w:val="000099"/>
                <w:sz w:val="20"/>
                <w:szCs w:val="20"/>
              </w:rPr>
              <w:t>20</w:t>
            </w:r>
            <w:r w:rsidR="003D24B4" w:rsidRPr="005E1E56">
              <w:rPr>
                <w:rFonts w:ascii="Times New Roman" w:hAnsi="Times New Roman"/>
                <w:b/>
                <w:color w:val="000099"/>
                <w:sz w:val="20"/>
                <w:szCs w:val="20"/>
              </w:rPr>
              <w:t>2</w:t>
            </w:r>
            <w:r w:rsidR="00555DA0" w:rsidRPr="005E1E56">
              <w:rPr>
                <w:rFonts w:ascii="Times New Roman" w:hAnsi="Times New Roman"/>
                <w:b/>
                <w:color w:val="000099"/>
                <w:sz w:val="20"/>
                <w:szCs w:val="20"/>
              </w:rPr>
              <w:t>3 г. (д</w:t>
            </w:r>
            <w:r w:rsidR="00141F52" w:rsidRPr="005E1E56">
              <w:rPr>
                <w:rFonts w:ascii="Times New Roman" w:hAnsi="Times New Roman"/>
                <w:b/>
                <w:color w:val="000099"/>
                <w:sz w:val="20"/>
                <w:szCs w:val="20"/>
              </w:rPr>
              <w:t>о</w:t>
            </w:r>
            <w:r w:rsidR="00555DA0" w:rsidRPr="005E1E56">
              <w:rPr>
                <w:rFonts w:ascii="Times New Roman" w:hAnsi="Times New Roman"/>
                <w:b/>
                <w:color w:val="000099"/>
                <w:sz w:val="20"/>
                <w:szCs w:val="20"/>
              </w:rPr>
              <w:t xml:space="preserve"> 10:00</w:t>
            </w:r>
            <w:r w:rsidR="00141F52" w:rsidRPr="005E1E56">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422FE6F0" w:rsidR="003F1C9B" w:rsidRPr="005B580C" w:rsidRDefault="00555DA0" w:rsidP="00555DA0">
            <w:pPr>
              <w:pStyle w:val="a"/>
              <w:numPr>
                <w:ilvl w:val="0"/>
                <w:numId w:val="0"/>
              </w:numPr>
              <w:rPr>
                <w:rFonts w:ascii="Times New Roman" w:hAnsi="Times New Roman"/>
                <w:bCs/>
                <w:spacing w:val="-6"/>
                <w:sz w:val="20"/>
                <w:szCs w:val="20"/>
              </w:rPr>
            </w:pPr>
            <w:r w:rsidRPr="005E1E56">
              <w:rPr>
                <w:rFonts w:ascii="Times New Roman" w:hAnsi="Times New Roman"/>
                <w:b/>
                <w:color w:val="000099"/>
                <w:sz w:val="20"/>
                <w:szCs w:val="20"/>
              </w:rPr>
              <w:t xml:space="preserve">До </w:t>
            </w:r>
            <w:r w:rsidR="003F1C9B" w:rsidRPr="005E1E56">
              <w:rPr>
                <w:rFonts w:ascii="Times New Roman" w:hAnsi="Times New Roman"/>
                <w:b/>
                <w:color w:val="000099"/>
                <w:sz w:val="20"/>
                <w:szCs w:val="20"/>
              </w:rPr>
              <w:t>«</w:t>
            </w:r>
            <w:r w:rsidRPr="005E1E56">
              <w:rPr>
                <w:rFonts w:ascii="Times New Roman" w:hAnsi="Times New Roman"/>
                <w:b/>
                <w:color w:val="000099"/>
                <w:sz w:val="20"/>
                <w:szCs w:val="20"/>
              </w:rPr>
              <w:t>28</w:t>
            </w:r>
            <w:r w:rsidR="003D24B4" w:rsidRPr="005E1E56">
              <w:rPr>
                <w:rFonts w:ascii="Times New Roman" w:hAnsi="Times New Roman"/>
                <w:b/>
                <w:color w:val="000099"/>
                <w:sz w:val="20"/>
                <w:szCs w:val="20"/>
              </w:rPr>
              <w:t xml:space="preserve"> </w:t>
            </w:r>
            <w:r w:rsidR="003F1C9B" w:rsidRPr="005E1E56">
              <w:rPr>
                <w:rFonts w:ascii="Times New Roman" w:hAnsi="Times New Roman"/>
                <w:b/>
                <w:color w:val="000099"/>
                <w:sz w:val="20"/>
                <w:szCs w:val="20"/>
              </w:rPr>
              <w:t xml:space="preserve">» </w:t>
            </w:r>
            <w:r w:rsidR="003D24B4" w:rsidRPr="005E1E56">
              <w:rPr>
                <w:rFonts w:ascii="Times New Roman" w:hAnsi="Times New Roman"/>
                <w:b/>
                <w:color w:val="000099"/>
                <w:sz w:val="20"/>
                <w:szCs w:val="20"/>
              </w:rPr>
              <w:t>марта</w:t>
            </w:r>
            <w:r w:rsidR="003F1C9B" w:rsidRPr="005E1E56">
              <w:rPr>
                <w:rFonts w:ascii="Times New Roman" w:hAnsi="Times New Roman"/>
                <w:b/>
                <w:color w:val="000099"/>
                <w:sz w:val="20"/>
                <w:szCs w:val="20"/>
              </w:rPr>
              <w:t xml:space="preserve"> </w:t>
            </w:r>
            <w:r w:rsidR="003126A0" w:rsidRPr="005E1E56">
              <w:rPr>
                <w:rFonts w:ascii="Times New Roman" w:hAnsi="Times New Roman"/>
                <w:b/>
                <w:color w:val="000099"/>
                <w:sz w:val="20"/>
                <w:szCs w:val="20"/>
              </w:rPr>
              <w:t>20</w:t>
            </w:r>
            <w:r w:rsidR="003D24B4" w:rsidRPr="005E1E56">
              <w:rPr>
                <w:rFonts w:ascii="Times New Roman" w:hAnsi="Times New Roman"/>
                <w:b/>
                <w:color w:val="000099"/>
                <w:sz w:val="20"/>
                <w:szCs w:val="20"/>
              </w:rPr>
              <w:t>2</w:t>
            </w:r>
            <w:r w:rsidRPr="005E1E56">
              <w:rPr>
                <w:rFonts w:ascii="Times New Roman" w:hAnsi="Times New Roman"/>
                <w:b/>
                <w:color w:val="000099"/>
                <w:sz w:val="20"/>
                <w:szCs w:val="20"/>
              </w:rPr>
              <w:t>3</w:t>
            </w:r>
            <w:r w:rsidR="003F1C9B" w:rsidRPr="005E1E56">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68F53F5D" w:rsidR="003F1C9B" w:rsidRPr="005B580C" w:rsidRDefault="00555DA0" w:rsidP="00555DA0">
            <w:pPr>
              <w:pStyle w:val="a"/>
              <w:numPr>
                <w:ilvl w:val="0"/>
                <w:numId w:val="0"/>
              </w:numPr>
              <w:rPr>
                <w:rFonts w:ascii="Times New Roman" w:hAnsi="Times New Roman"/>
                <w:bCs/>
                <w:sz w:val="20"/>
                <w:szCs w:val="20"/>
              </w:rPr>
            </w:pPr>
            <w:r w:rsidRPr="005E1E56">
              <w:rPr>
                <w:rFonts w:ascii="Times New Roman" w:hAnsi="Times New Roman"/>
                <w:b/>
                <w:color w:val="000099"/>
                <w:sz w:val="20"/>
                <w:szCs w:val="20"/>
              </w:rPr>
              <w:t xml:space="preserve">До </w:t>
            </w:r>
            <w:r w:rsidR="003F1C9B" w:rsidRPr="005E1E56">
              <w:rPr>
                <w:rFonts w:ascii="Times New Roman" w:hAnsi="Times New Roman"/>
                <w:b/>
                <w:color w:val="000099"/>
                <w:sz w:val="20"/>
                <w:szCs w:val="20"/>
              </w:rPr>
              <w:t>«</w:t>
            </w:r>
            <w:r w:rsidRPr="005E1E56">
              <w:rPr>
                <w:rFonts w:ascii="Times New Roman" w:hAnsi="Times New Roman"/>
                <w:b/>
                <w:color w:val="000099"/>
                <w:sz w:val="20"/>
                <w:szCs w:val="20"/>
              </w:rPr>
              <w:t>30</w:t>
            </w:r>
            <w:r w:rsidR="003F1C9B" w:rsidRPr="005E1E56">
              <w:rPr>
                <w:rFonts w:ascii="Times New Roman" w:hAnsi="Times New Roman"/>
                <w:b/>
                <w:color w:val="000099"/>
                <w:sz w:val="20"/>
                <w:szCs w:val="20"/>
              </w:rPr>
              <w:t xml:space="preserve">» </w:t>
            </w:r>
            <w:r w:rsidR="00590618" w:rsidRPr="005E1E56">
              <w:rPr>
                <w:rFonts w:ascii="Times New Roman" w:hAnsi="Times New Roman"/>
                <w:b/>
                <w:color w:val="000099"/>
                <w:sz w:val="20"/>
                <w:szCs w:val="20"/>
              </w:rPr>
              <w:t>марта</w:t>
            </w:r>
            <w:r w:rsidR="003F1C9B" w:rsidRPr="005E1E56">
              <w:rPr>
                <w:rFonts w:ascii="Times New Roman" w:hAnsi="Times New Roman"/>
                <w:b/>
                <w:color w:val="000099"/>
                <w:sz w:val="20"/>
                <w:szCs w:val="20"/>
              </w:rPr>
              <w:t xml:space="preserve"> </w:t>
            </w:r>
            <w:r w:rsidR="003126A0" w:rsidRPr="005E1E56">
              <w:rPr>
                <w:rFonts w:ascii="Times New Roman" w:hAnsi="Times New Roman"/>
                <w:b/>
                <w:color w:val="000099"/>
                <w:sz w:val="20"/>
                <w:szCs w:val="20"/>
              </w:rPr>
              <w:t>20</w:t>
            </w:r>
            <w:r w:rsidR="00590618" w:rsidRPr="005E1E56">
              <w:rPr>
                <w:rFonts w:ascii="Times New Roman" w:hAnsi="Times New Roman"/>
                <w:b/>
                <w:color w:val="000099"/>
                <w:sz w:val="20"/>
                <w:szCs w:val="20"/>
              </w:rPr>
              <w:t>2</w:t>
            </w:r>
            <w:r w:rsidRPr="005E1E56">
              <w:rPr>
                <w:rFonts w:ascii="Times New Roman" w:hAnsi="Times New Roman"/>
                <w:b/>
                <w:color w:val="000099"/>
                <w:sz w:val="20"/>
                <w:szCs w:val="20"/>
              </w:rPr>
              <w:t>3</w:t>
            </w:r>
            <w:r w:rsidR="003F1C9B" w:rsidRPr="005E1E56">
              <w:rPr>
                <w:rFonts w:ascii="Times New Roman" w:hAnsi="Times New Roman"/>
                <w:b/>
                <w:color w:val="000099"/>
                <w:sz w:val="20"/>
                <w:szCs w:val="20"/>
              </w:rPr>
              <w:t xml:space="preserve"> г.</w:t>
            </w:r>
            <w:r w:rsidR="003F1C9B"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D5750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973007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97300796"/>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D5750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2D3620C" w14:textId="77777777" w:rsidR="00590618" w:rsidRPr="005B580C" w:rsidRDefault="00590618" w:rsidP="00590618">
            <w:pPr>
              <w:numPr>
                <w:ilvl w:val="5"/>
                <w:numId w:val="0"/>
              </w:numPr>
              <w:suppressAutoHyphens/>
              <w:spacing w:before="120" w:after="0" w:line="240" w:lineRule="auto"/>
              <w:ind w:left="7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Требуется в соответствии с законодательством:</w:t>
            </w:r>
          </w:p>
          <w:p w14:paraId="42654B10" w14:textId="77777777" w:rsidR="00590618" w:rsidRPr="005B580C" w:rsidRDefault="00590618" w:rsidP="00590618">
            <w:pPr>
              <w:suppressAutoHyphens/>
              <w:spacing w:before="120" w:after="0" w:line="240" w:lineRule="auto"/>
              <w:ind w:left="7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1) Закон РФ от «27» ноября 1992 г.</w:t>
            </w:r>
          </w:p>
          <w:p w14:paraId="42FD8372" w14:textId="77777777" w:rsidR="00590618" w:rsidRPr="005B580C" w:rsidRDefault="00590618" w:rsidP="00590618">
            <w:pPr>
              <w:suppressAutoHyphens/>
              <w:spacing w:before="120" w:after="0" w:line="240" w:lineRule="auto"/>
              <w:ind w:left="7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4015-1 «Об организации страхового дела в Российской Федерации»:</w:t>
            </w:r>
          </w:p>
          <w:p w14:paraId="12A89611" w14:textId="4E5BB830" w:rsidR="00590618" w:rsidRPr="005B580C" w:rsidRDefault="00AD1A2A" w:rsidP="00590618">
            <w:pPr>
              <w:suppressAutoHyphens/>
              <w:spacing w:before="120" w:after="0" w:line="240" w:lineRule="auto"/>
              <w:jc w:val="both"/>
              <w:rPr>
                <w:rFonts w:ascii="Times New Roman" w:eastAsia="Times New Roman" w:hAnsi="Times New Roman"/>
                <w:sz w:val="20"/>
                <w:szCs w:val="20"/>
                <w:lang w:eastAsia="ru-RU"/>
              </w:rPr>
            </w:pPr>
            <w:r w:rsidRPr="001C0D76">
              <w:rPr>
                <w:rFonts w:ascii="Times New Roman" w:hAnsi="Times New Roman"/>
                <w:sz w:val="20"/>
                <w:szCs w:val="20"/>
              </w:rPr>
              <w:t>копия действующей лицензии на осуществление страховой деятельности по добровольному личному страхованию, за исключением добровольного страхования жизни</w:t>
            </w:r>
            <w:r w:rsidR="00590618" w:rsidRPr="005B580C">
              <w:rPr>
                <w:rFonts w:ascii="Times New Roman" w:eastAsia="Times New Roman" w:hAnsi="Times New Roman"/>
                <w:sz w:val="20"/>
                <w:szCs w:val="20"/>
                <w:lang w:eastAsia="ru-RU"/>
              </w:rPr>
              <w:t>.</w:t>
            </w:r>
          </w:p>
          <w:p w14:paraId="6891C1FF" w14:textId="77777777" w:rsidR="00590618" w:rsidRPr="005B580C" w:rsidRDefault="00590618" w:rsidP="00590618">
            <w:pPr>
              <w:suppressAutoHyphens/>
              <w:spacing w:before="120" w:after="0" w:line="240" w:lineRule="auto"/>
              <w:ind w:left="7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2) Федеральный закон РФ от «13» июля 2015 г. № 223 ФЗ «О саморегулируемых организациях в сфере финансового рынка»:</w:t>
            </w:r>
          </w:p>
          <w:p w14:paraId="19F0E407" w14:textId="3ACC39D7" w:rsidR="00EE2B89" w:rsidRPr="005B580C" w:rsidRDefault="00590618" w:rsidP="00590618">
            <w:pPr>
              <w:pStyle w:val="a"/>
              <w:numPr>
                <w:ilvl w:val="0"/>
                <w:numId w:val="0"/>
              </w:numPr>
              <w:ind w:firstLine="70"/>
              <w:rPr>
                <w:rFonts w:ascii="Times New Roman" w:hAnsi="Times New Roman"/>
                <w:sz w:val="20"/>
                <w:szCs w:val="20"/>
              </w:rPr>
            </w:pPr>
            <w:r w:rsidRPr="005B580C">
              <w:rPr>
                <w:rFonts w:ascii="Times New Roman" w:eastAsiaTheme="minorHAnsi" w:hAnsi="Times New Roman"/>
                <w:sz w:val="20"/>
                <w:szCs w:val="20"/>
                <w:lang w:eastAsia="en-US"/>
              </w:rPr>
              <w:t>копия действующего свидетельства о том, что участник закупки является членом Всероссийского союза страховщиков (ВСС).</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04AB9ED0" w:rsidR="00EE2B89" w:rsidRPr="005B580C" w:rsidRDefault="00EE2B89" w:rsidP="00555DA0">
            <w:pPr>
              <w:pStyle w:val="a"/>
              <w:numPr>
                <w:ilvl w:val="0"/>
                <w:numId w:val="0"/>
              </w:numPr>
              <w:rPr>
                <w:rFonts w:ascii="Times New Roman" w:hAnsi="Times New Roman"/>
                <w:sz w:val="20"/>
                <w:szCs w:val="20"/>
              </w:rPr>
            </w:pPr>
            <w:r w:rsidRPr="005B580C">
              <w:rPr>
                <w:rFonts w:ascii="Times New Roman" w:hAnsi="Times New Roman"/>
                <w:sz w:val="20"/>
                <w:szCs w:val="20"/>
              </w:rPr>
              <w:t xml:space="preserve">Отсутствие сведений об участнике закупки в реестре недобросовестных поставщиков </w:t>
            </w:r>
            <w:r w:rsidR="00555DA0">
              <w:rPr>
                <w:rFonts w:ascii="Times New Roman" w:hAnsi="Times New Roman"/>
                <w:sz w:val="20"/>
                <w:szCs w:val="20"/>
              </w:rPr>
              <w:t>АО «КБ «Луч»</w:t>
            </w: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r w:rsidR="00EE2B89" w:rsidRPr="005B580C" w14:paraId="3EA38501" w14:textId="77777777" w:rsidTr="002F0CC8">
        <w:trPr>
          <w:cantSplit/>
          <w:trHeight w:val="273"/>
        </w:trPr>
        <w:tc>
          <w:tcPr>
            <w:tcW w:w="567" w:type="dxa"/>
            <w:shd w:val="clear" w:color="auto" w:fill="auto"/>
          </w:tcPr>
          <w:p w14:paraId="3D48BACC"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03646C83" w14:textId="59FB5C18"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Квалификационные</w:t>
            </w:r>
            <w:r w:rsidRPr="005B580C">
              <w:rPr>
                <w:rFonts w:ascii="Times New Roman" w:hAnsi="Times New Roman"/>
                <w:sz w:val="20"/>
                <w:szCs w:val="20"/>
              </w:rPr>
              <w:t xml:space="preserve"> </w:t>
            </w:r>
            <w:r w:rsidRPr="005B580C">
              <w:rPr>
                <w:rFonts w:ascii="Times New Roman" w:hAnsi="Times New Roman"/>
                <w:b/>
                <w:sz w:val="20"/>
                <w:szCs w:val="20"/>
              </w:rPr>
              <w:t>требования к участникам закупки</w:t>
            </w:r>
          </w:p>
        </w:tc>
      </w:tr>
      <w:tr w:rsidR="00EE2B89" w:rsidRPr="005B580C" w14:paraId="0E1E3DC8" w14:textId="77777777" w:rsidTr="002F0CC8">
        <w:trPr>
          <w:trHeight w:val="709"/>
        </w:trPr>
        <w:tc>
          <w:tcPr>
            <w:tcW w:w="567" w:type="dxa"/>
            <w:shd w:val="clear" w:color="auto" w:fill="auto"/>
          </w:tcPr>
          <w:p w14:paraId="43666B6E"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5980"/>
          </w:p>
        </w:tc>
        <w:bookmarkEnd w:id="573"/>
        <w:tc>
          <w:tcPr>
            <w:tcW w:w="4820" w:type="dxa"/>
            <w:shd w:val="clear" w:color="auto" w:fill="auto"/>
          </w:tcPr>
          <w:p w14:paraId="493051F5" w14:textId="7777777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материально-технических ресурсов, необходимых для исполнения обязательств по договору, а именно: </w:t>
            </w:r>
          </w:p>
          <w:p w14:paraId="4B342930" w14:textId="4A672BF2" w:rsidR="00EE2B89" w:rsidRPr="005B580C" w:rsidRDefault="006E693B" w:rsidP="006E693B">
            <w:pPr>
              <w:pStyle w:val="a"/>
              <w:numPr>
                <w:ilvl w:val="0"/>
                <w:numId w:val="0"/>
              </w:numPr>
              <w:rPr>
                <w:rFonts w:ascii="Times New Roman" w:hAnsi="Times New Roman"/>
                <w:sz w:val="20"/>
                <w:szCs w:val="20"/>
              </w:rPr>
            </w:pPr>
            <w:r w:rsidRPr="005B580C">
              <w:rPr>
                <w:rFonts w:ascii="Times New Roman" w:hAnsi="Times New Roman"/>
                <w:sz w:val="20"/>
                <w:szCs w:val="20"/>
              </w:rPr>
              <w:t>наличие головного офиса/ филиала/ представительства участника в г. Рыбинск, который имеет полномочия по осуществлению страховой деятельности участника</w:t>
            </w:r>
            <w:r w:rsidR="00034800">
              <w:rPr>
                <w:rFonts w:ascii="Times New Roman" w:hAnsi="Times New Roman"/>
                <w:sz w:val="20"/>
                <w:szCs w:val="20"/>
              </w:rPr>
              <w:t xml:space="preserve"> по оформлению документации по наступлению несчастного случая (с правом получать оригиналы документов, подтверждающих несчастный случай)</w:t>
            </w:r>
          </w:p>
        </w:tc>
        <w:tc>
          <w:tcPr>
            <w:tcW w:w="4678" w:type="dxa"/>
          </w:tcPr>
          <w:p w14:paraId="7769519C" w14:textId="77777777" w:rsidR="006E693B" w:rsidRPr="005B580C" w:rsidRDefault="00EE2B89" w:rsidP="006E693B">
            <w:pPr>
              <w:pStyle w:val="a"/>
              <w:ind w:left="0"/>
              <w:rPr>
                <w:rFonts w:ascii="Times New Roman" w:hAnsi="Times New Roman"/>
                <w:sz w:val="20"/>
                <w:szCs w:val="20"/>
              </w:rPr>
            </w:pPr>
            <w:r w:rsidRPr="005B580C">
              <w:rPr>
                <w:rFonts w:ascii="Times New Roman" w:hAnsi="Times New Roman"/>
                <w:bCs/>
                <w:sz w:val="20"/>
                <w:szCs w:val="20"/>
              </w:rPr>
              <w:t xml:space="preserve">Справка о </w:t>
            </w:r>
            <w:r w:rsidRPr="005B580C">
              <w:rPr>
                <w:rFonts w:ascii="Times New Roman" w:hAnsi="Times New Roman"/>
                <w:sz w:val="20"/>
                <w:szCs w:val="20"/>
              </w:rPr>
              <w:t>материально-технических ресурсах по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_Ref55336389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7.5</w:t>
            </w:r>
            <w:r w:rsidRPr="005B580C">
              <w:rPr>
                <w:rFonts w:ascii="Times New Roman" w:hAnsi="Times New Roman"/>
                <w:sz w:val="20"/>
                <w:szCs w:val="20"/>
              </w:rPr>
              <w:fldChar w:fldCharType="end"/>
            </w:r>
            <w:r w:rsidRPr="005B580C">
              <w:rPr>
                <w:rFonts w:ascii="Times New Roman" w:hAnsi="Times New Roman"/>
                <w:sz w:val="20"/>
                <w:szCs w:val="20"/>
              </w:rPr>
              <w:t xml:space="preserve">, </w:t>
            </w:r>
            <w:r w:rsidR="006E693B" w:rsidRPr="005B580C">
              <w:rPr>
                <w:rFonts w:ascii="Times New Roman" w:hAnsi="Times New Roman"/>
                <w:sz w:val="20"/>
                <w:szCs w:val="20"/>
              </w:rPr>
              <w:t>с приложением к ней документов, позволяющих подтвердить наличие и полномочия головного офиса/ филиала/ представительства участника в указанном городе, в том числе:</w:t>
            </w:r>
          </w:p>
          <w:p w14:paraId="29512D1E" w14:textId="41296ADB" w:rsidR="00EE2B89" w:rsidRDefault="00AD1A2A" w:rsidP="006E693B">
            <w:pPr>
              <w:pStyle w:val="a"/>
              <w:numPr>
                <w:ilvl w:val="0"/>
                <w:numId w:val="0"/>
              </w:numPr>
              <w:rPr>
                <w:rFonts w:ascii="Times New Roman" w:hAnsi="Times New Roman"/>
                <w:sz w:val="20"/>
                <w:szCs w:val="20"/>
              </w:rPr>
            </w:pPr>
            <w:r>
              <w:rPr>
                <w:rFonts w:ascii="Times New Roman" w:hAnsi="Times New Roman"/>
                <w:sz w:val="20"/>
                <w:szCs w:val="20"/>
              </w:rPr>
              <w:t xml:space="preserve">- </w:t>
            </w:r>
            <w:r w:rsidR="006E693B" w:rsidRPr="005B580C">
              <w:rPr>
                <w:rFonts w:ascii="Times New Roman" w:hAnsi="Times New Roman"/>
                <w:sz w:val="20"/>
                <w:szCs w:val="20"/>
              </w:rPr>
              <w:t>копия Устава головного офиса участника в г. Рыбинск или Положения о филиале/представительстве участника в г. Рыбинск, подтверждающего полномочия по осуще</w:t>
            </w:r>
            <w:r>
              <w:rPr>
                <w:rFonts w:ascii="Times New Roman" w:hAnsi="Times New Roman"/>
                <w:sz w:val="20"/>
                <w:szCs w:val="20"/>
              </w:rPr>
              <w:t>ствлению страховой деятельности;</w:t>
            </w:r>
          </w:p>
          <w:p w14:paraId="6CF5229B" w14:textId="4739BF50" w:rsidR="00AD1A2A" w:rsidRDefault="00AD1A2A" w:rsidP="006E693B">
            <w:pPr>
              <w:pStyle w:val="a"/>
              <w:numPr>
                <w:ilvl w:val="0"/>
                <w:numId w:val="0"/>
              </w:numPr>
              <w:rPr>
                <w:rFonts w:ascii="Times New Roman" w:hAnsi="Times New Roman"/>
                <w:sz w:val="20"/>
                <w:szCs w:val="20"/>
              </w:rPr>
            </w:pPr>
            <w:r>
              <w:rPr>
                <w:rFonts w:ascii="Times New Roman" w:hAnsi="Times New Roman"/>
                <w:sz w:val="20"/>
                <w:szCs w:val="20"/>
              </w:rPr>
              <w:t xml:space="preserve">- копия доверенности, подтверждающей полномочия </w:t>
            </w:r>
            <w:proofErr w:type="gramStart"/>
            <w:r>
              <w:rPr>
                <w:rFonts w:ascii="Times New Roman" w:hAnsi="Times New Roman"/>
                <w:sz w:val="20"/>
                <w:szCs w:val="20"/>
              </w:rPr>
              <w:t>руководителя головного офиса/ филиала/ представительства участника</w:t>
            </w:r>
            <w:proofErr w:type="gramEnd"/>
            <w:r>
              <w:rPr>
                <w:rFonts w:ascii="Times New Roman" w:hAnsi="Times New Roman"/>
                <w:sz w:val="20"/>
                <w:szCs w:val="20"/>
              </w:rPr>
              <w:t xml:space="preserve"> в г. Рыбинске для заключения договоров добровольного страхования сотрудников юридических лиц от несчастных случаев.</w:t>
            </w:r>
          </w:p>
          <w:p w14:paraId="2B1CE231" w14:textId="1E6CC662" w:rsidR="00AD1A2A" w:rsidRPr="005B580C" w:rsidRDefault="00AD1A2A" w:rsidP="006E693B">
            <w:pPr>
              <w:pStyle w:val="a"/>
              <w:numPr>
                <w:ilvl w:val="0"/>
                <w:numId w:val="0"/>
              </w:numPr>
              <w:rPr>
                <w:rFonts w:ascii="Times New Roman" w:hAnsi="Times New Roman"/>
                <w:sz w:val="20"/>
                <w:szCs w:val="20"/>
              </w:rPr>
            </w:pPr>
          </w:p>
        </w:tc>
      </w:tr>
      <w:tr w:rsidR="00EE2B89" w:rsidRPr="005B580C" w14:paraId="182A3577" w14:textId="77777777" w:rsidTr="002F2ADA">
        <w:trPr>
          <w:trHeight w:val="416"/>
        </w:trPr>
        <w:tc>
          <w:tcPr>
            <w:tcW w:w="567" w:type="dxa"/>
            <w:shd w:val="clear" w:color="auto" w:fill="auto"/>
          </w:tcPr>
          <w:p w14:paraId="21A8BE2C" w14:textId="133D865A" w:rsidR="00EE2B89" w:rsidRPr="005B580C" w:rsidRDefault="00EE2B89" w:rsidP="00E10953">
            <w:pPr>
              <w:pStyle w:val="a"/>
              <w:numPr>
                <w:ilvl w:val="1"/>
                <w:numId w:val="29"/>
              </w:numPr>
              <w:ind w:left="637" w:hanging="574"/>
              <w:rPr>
                <w:rFonts w:ascii="Times New Roman" w:hAnsi="Times New Roman"/>
                <w:sz w:val="20"/>
                <w:szCs w:val="20"/>
              </w:rPr>
            </w:pPr>
            <w:bookmarkStart w:id="574" w:name="_Ref419402307"/>
          </w:p>
        </w:tc>
        <w:bookmarkEnd w:id="574"/>
        <w:tc>
          <w:tcPr>
            <w:tcW w:w="4820" w:type="dxa"/>
            <w:shd w:val="clear" w:color="auto" w:fill="auto"/>
          </w:tcPr>
          <w:p w14:paraId="391B4DE7" w14:textId="1D4827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Наличие опыта успешной поставки продукции сопоставимого характера и объема.</w:t>
            </w:r>
          </w:p>
          <w:p w14:paraId="32218BEC" w14:textId="69669233" w:rsidR="008444C8" w:rsidRPr="001C0D76" w:rsidRDefault="008444C8" w:rsidP="008444C8">
            <w:pPr>
              <w:pStyle w:val="a"/>
              <w:numPr>
                <w:ilvl w:val="0"/>
                <w:numId w:val="0"/>
              </w:numPr>
              <w:rPr>
                <w:rFonts w:ascii="Times New Roman" w:hAnsi="Times New Roman"/>
                <w:strike/>
                <w:sz w:val="20"/>
                <w:szCs w:val="20"/>
              </w:rPr>
            </w:pPr>
            <w:r w:rsidRPr="001C0D76">
              <w:rPr>
                <w:rFonts w:ascii="Times New Roman" w:hAnsi="Times New Roman"/>
                <w:sz w:val="20"/>
                <w:szCs w:val="20"/>
              </w:rPr>
              <w:t xml:space="preserve">Под продукцией сопоставимого характера для целей настоящей документации понимается: </w:t>
            </w:r>
            <w:r w:rsidRPr="001C0D76">
              <w:rPr>
                <w:rFonts w:ascii="Times New Roman" w:hAnsi="Times New Roman"/>
                <w:noProof/>
                <w:sz w:val="20"/>
                <w:szCs w:val="20"/>
              </w:rPr>
              <w:t>добровольное страхование сотрудников юридических лиц от несчастных случаев  (НС).</w:t>
            </w:r>
          </w:p>
          <w:p w14:paraId="3D82C3F9" w14:textId="7C38A1F9" w:rsidR="00EE2B89" w:rsidRPr="005B580C" w:rsidRDefault="00EE2B89" w:rsidP="00EE2B89">
            <w:pPr>
              <w:pStyle w:val="a"/>
              <w:numPr>
                <w:ilvl w:val="0"/>
                <w:numId w:val="0"/>
              </w:numPr>
              <w:rPr>
                <w:rFonts w:ascii="Times New Roman" w:hAnsi="Times New Roman"/>
                <w:sz w:val="20"/>
                <w:szCs w:val="20"/>
              </w:rPr>
            </w:pPr>
          </w:p>
          <w:p w14:paraId="760353C8" w14:textId="5CA5072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190ED7CA" w14:textId="0F534831" w:rsidR="008444C8" w:rsidRPr="001C0D76" w:rsidRDefault="008444C8" w:rsidP="008444C8">
            <w:pPr>
              <w:pStyle w:val="a"/>
              <w:numPr>
                <w:ilvl w:val="0"/>
                <w:numId w:val="0"/>
              </w:numPr>
              <w:rPr>
                <w:rFonts w:ascii="Times New Roman" w:hAnsi="Times New Roman"/>
                <w:sz w:val="20"/>
                <w:szCs w:val="20"/>
                <w:highlight w:val="cyan"/>
              </w:rPr>
            </w:pPr>
            <w:proofErr w:type="gramStart"/>
            <w:r w:rsidRPr="001C0D76">
              <w:rPr>
                <w:rFonts w:ascii="Times New Roman" w:hAnsi="Times New Roman"/>
                <w:sz w:val="20"/>
                <w:szCs w:val="20"/>
              </w:rPr>
              <w:t>Под опытом успешной поставки продукции сопоставимого объема понимается заключение и исполнение</w:t>
            </w:r>
            <w:r w:rsidRPr="001C0D76">
              <w:rPr>
                <w:rStyle w:val="affc"/>
                <w:rFonts w:ascii="Times New Roman" w:hAnsi="Times New Roman"/>
                <w:sz w:val="20"/>
                <w:szCs w:val="20"/>
              </w:rPr>
              <w:footnoteReference w:id="3"/>
            </w:r>
            <w:r w:rsidRPr="001C0D76">
              <w:rPr>
                <w:rFonts w:ascii="Times New Roman" w:hAnsi="Times New Roman"/>
                <w:sz w:val="20"/>
                <w:szCs w:val="20"/>
              </w:rPr>
              <w:t xml:space="preserve"> договоров </w:t>
            </w:r>
            <w:r w:rsidRPr="001C0D76">
              <w:rPr>
                <w:rFonts w:ascii="Times New Roman" w:hAnsi="Times New Roman"/>
                <w:noProof/>
                <w:sz w:val="20"/>
                <w:szCs w:val="20"/>
              </w:rPr>
              <w:t>добровольного страхования сотрудников юридичес</w:t>
            </w:r>
            <w:r w:rsidR="00B071A1">
              <w:rPr>
                <w:rFonts w:ascii="Times New Roman" w:hAnsi="Times New Roman"/>
                <w:noProof/>
                <w:sz w:val="20"/>
                <w:szCs w:val="20"/>
              </w:rPr>
              <w:t xml:space="preserve">ких лиц от несчастных случаев </w:t>
            </w:r>
            <w:r w:rsidRPr="001C0D76">
              <w:rPr>
                <w:rFonts w:ascii="Times New Roman" w:hAnsi="Times New Roman"/>
                <w:noProof/>
                <w:sz w:val="20"/>
                <w:szCs w:val="20"/>
              </w:rPr>
              <w:t>(НС)</w:t>
            </w:r>
            <w:r w:rsidR="00034800">
              <w:rPr>
                <w:rFonts w:ascii="Times New Roman" w:hAnsi="Times New Roman"/>
                <w:sz w:val="20"/>
                <w:szCs w:val="20"/>
              </w:rPr>
              <w:t xml:space="preserve"> за 3</w:t>
            </w:r>
            <w:r w:rsidRPr="001C0D76">
              <w:rPr>
                <w:rFonts w:ascii="Times New Roman" w:hAnsi="Times New Roman"/>
                <w:sz w:val="20"/>
                <w:szCs w:val="20"/>
              </w:rPr>
              <w:t> (</w:t>
            </w:r>
            <w:r w:rsidR="00034800">
              <w:rPr>
                <w:rFonts w:ascii="Times New Roman" w:hAnsi="Times New Roman"/>
                <w:sz w:val="20"/>
                <w:szCs w:val="20"/>
              </w:rPr>
              <w:t>три</w:t>
            </w:r>
            <w:r w:rsidRPr="001C0D76">
              <w:rPr>
                <w:rFonts w:ascii="Times New Roman" w:hAnsi="Times New Roman"/>
                <w:sz w:val="20"/>
                <w:szCs w:val="20"/>
              </w:rPr>
              <w:t xml:space="preserve">) </w:t>
            </w:r>
            <w:r w:rsidR="00034800">
              <w:rPr>
                <w:rFonts w:ascii="Times New Roman" w:hAnsi="Times New Roman"/>
                <w:sz w:val="20"/>
                <w:szCs w:val="20"/>
              </w:rPr>
              <w:t>года</w:t>
            </w:r>
            <w:r w:rsidRPr="001C0D76">
              <w:rPr>
                <w:rFonts w:ascii="Times New Roman" w:hAnsi="Times New Roman"/>
                <w:sz w:val="20"/>
                <w:szCs w:val="20"/>
              </w:rPr>
              <w:t>, предшествующих настоящей закупке, в количестве не менее 5 (пять) договоров (полисов)</w:t>
            </w:r>
            <w:r w:rsidR="00034800">
              <w:rPr>
                <w:rFonts w:ascii="Times New Roman" w:hAnsi="Times New Roman"/>
                <w:sz w:val="20"/>
                <w:szCs w:val="20"/>
              </w:rPr>
              <w:t xml:space="preserve"> </w:t>
            </w:r>
            <w:r w:rsidRPr="001C0D76">
              <w:rPr>
                <w:rFonts w:ascii="Times New Roman" w:hAnsi="Times New Roman"/>
                <w:noProof/>
                <w:sz w:val="20"/>
                <w:szCs w:val="20"/>
              </w:rPr>
              <w:t xml:space="preserve">с количеством застрахованных лиц не менее </w:t>
            </w:r>
            <w:r w:rsidR="00C86D9F">
              <w:rPr>
                <w:rFonts w:ascii="Times New Roman" w:hAnsi="Times New Roman"/>
                <w:noProof/>
                <w:sz w:val="20"/>
                <w:szCs w:val="20"/>
              </w:rPr>
              <w:t>1 025</w:t>
            </w:r>
            <w:r w:rsidRPr="001C0D76">
              <w:rPr>
                <w:rFonts w:ascii="Times New Roman" w:hAnsi="Times New Roman"/>
                <w:noProof/>
                <w:sz w:val="20"/>
                <w:szCs w:val="20"/>
              </w:rPr>
              <w:t xml:space="preserve"> (</w:t>
            </w:r>
            <w:r w:rsidR="00C86D9F">
              <w:rPr>
                <w:rFonts w:ascii="Times New Roman" w:hAnsi="Times New Roman"/>
                <w:noProof/>
                <w:sz w:val="20"/>
                <w:szCs w:val="20"/>
              </w:rPr>
              <w:t>одной тысячи двадцати пяти</w:t>
            </w:r>
            <w:r w:rsidRPr="001C0D76">
              <w:rPr>
                <w:rFonts w:ascii="Times New Roman" w:hAnsi="Times New Roman"/>
                <w:noProof/>
                <w:sz w:val="20"/>
                <w:szCs w:val="20"/>
              </w:rPr>
              <w:t>) человек по каждому договору, с размером страховой суммы на 1 (одно) застрахованное</w:t>
            </w:r>
            <w:proofErr w:type="gramEnd"/>
            <w:r w:rsidRPr="001C0D76">
              <w:rPr>
                <w:rFonts w:ascii="Times New Roman" w:hAnsi="Times New Roman"/>
                <w:noProof/>
                <w:sz w:val="20"/>
                <w:szCs w:val="20"/>
              </w:rPr>
              <w:t xml:space="preserve"> лицо не менее 300 000 (Триста тысяч) рублей по каждому договору</w:t>
            </w:r>
            <w:r w:rsidRPr="001C0D76">
              <w:rPr>
                <w:rFonts w:ascii="Times New Roman" w:hAnsi="Times New Roman"/>
                <w:sz w:val="20"/>
                <w:szCs w:val="20"/>
              </w:rPr>
              <w:t>.</w:t>
            </w:r>
          </w:p>
          <w:p w14:paraId="6194538E" w14:textId="13C21E3D" w:rsidR="00EE2B89" w:rsidRPr="005B580C" w:rsidRDefault="006E693B" w:rsidP="006E693B">
            <w:pPr>
              <w:pStyle w:val="a"/>
              <w:numPr>
                <w:ilvl w:val="0"/>
                <w:numId w:val="0"/>
              </w:numPr>
              <w:rPr>
                <w:rFonts w:ascii="Times New Roman" w:hAnsi="Times New Roman"/>
                <w:sz w:val="20"/>
                <w:szCs w:val="20"/>
              </w:rPr>
            </w:pPr>
            <w:r w:rsidRPr="005B580C">
              <w:rPr>
                <w:rFonts w:ascii="Times New Roman" w:hAnsi="Times New Roman"/>
                <w:sz w:val="20"/>
                <w:szCs w:val="20"/>
              </w:rPr>
              <w:t>.</w:t>
            </w:r>
          </w:p>
        </w:tc>
        <w:tc>
          <w:tcPr>
            <w:tcW w:w="4678" w:type="dxa"/>
          </w:tcPr>
          <w:p w14:paraId="2D741781" w14:textId="343CFC6D"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Справка</w:t>
            </w:r>
            <w:r w:rsidRPr="005B580C">
              <w:rPr>
                <w:rFonts w:ascii="Times New Roman" w:hAnsi="Times New Roman"/>
                <w:bCs/>
                <w:sz w:val="20"/>
                <w:szCs w:val="20"/>
              </w:rPr>
              <w:t xml:space="preserve"> о наличии опыта </w:t>
            </w:r>
            <w:r w:rsidRPr="005B580C">
              <w:rPr>
                <w:rFonts w:ascii="Times New Roman" w:hAnsi="Times New Roman"/>
                <w:sz w:val="20"/>
                <w:szCs w:val="20"/>
              </w:rPr>
              <w:t>по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включая обязательные приложения к ней:</w:t>
            </w:r>
          </w:p>
          <w:p w14:paraId="5A4876E4" w14:textId="526F766B" w:rsidR="00034800" w:rsidRPr="001C0D76" w:rsidRDefault="00034800" w:rsidP="00034800">
            <w:pPr>
              <w:pStyle w:val="a"/>
              <w:numPr>
                <w:ilvl w:val="0"/>
                <w:numId w:val="44"/>
              </w:numPr>
              <w:tabs>
                <w:tab w:val="left" w:pos="353"/>
              </w:tabs>
              <w:ind w:left="0" w:firstLine="0"/>
              <w:rPr>
                <w:rFonts w:ascii="Times New Roman" w:hAnsi="Times New Roman"/>
                <w:sz w:val="20"/>
                <w:szCs w:val="20"/>
              </w:rPr>
            </w:pPr>
            <w:proofErr w:type="gramStart"/>
            <w:r w:rsidRPr="001C0D76">
              <w:rPr>
                <w:rFonts w:ascii="Times New Roman" w:hAnsi="Times New Roman"/>
                <w:sz w:val="20"/>
                <w:szCs w:val="20"/>
              </w:rPr>
              <w:t xml:space="preserve">копии договоров </w:t>
            </w:r>
            <w:r w:rsidRPr="001C0D76">
              <w:rPr>
                <w:rFonts w:ascii="Times New Roman" w:hAnsi="Times New Roman"/>
                <w:noProof/>
                <w:sz w:val="20"/>
                <w:szCs w:val="20"/>
              </w:rPr>
              <w:t>добровольного страхования сотрудников юридических лиц от несчастных случаев  (НС)</w:t>
            </w:r>
            <w:r w:rsidRPr="001C0D76">
              <w:rPr>
                <w:rFonts w:ascii="Times New Roman" w:hAnsi="Times New Roman"/>
                <w:sz w:val="20"/>
                <w:szCs w:val="20"/>
                <w:vertAlign w:val="superscript"/>
              </w:rPr>
              <w:footnoteReference w:id="4"/>
            </w:r>
            <w:r w:rsidRPr="001C0D76">
              <w:rPr>
                <w:rFonts w:ascii="Times New Roman" w:hAnsi="Times New Roman"/>
                <w:sz w:val="20"/>
                <w:szCs w:val="20"/>
              </w:rPr>
              <w:t xml:space="preserve"> заключенных и исполненных за </w:t>
            </w:r>
            <w:r>
              <w:rPr>
                <w:rFonts w:ascii="Times New Roman" w:hAnsi="Times New Roman"/>
                <w:sz w:val="20"/>
                <w:szCs w:val="20"/>
              </w:rPr>
              <w:t>3</w:t>
            </w:r>
            <w:r w:rsidRPr="001C0D76">
              <w:rPr>
                <w:rFonts w:ascii="Times New Roman" w:hAnsi="Times New Roman"/>
                <w:sz w:val="20"/>
                <w:szCs w:val="20"/>
              </w:rPr>
              <w:t> (</w:t>
            </w:r>
            <w:r>
              <w:rPr>
                <w:rFonts w:ascii="Times New Roman" w:hAnsi="Times New Roman"/>
                <w:sz w:val="20"/>
                <w:szCs w:val="20"/>
              </w:rPr>
              <w:t>три</w:t>
            </w:r>
            <w:r w:rsidRPr="001C0D76">
              <w:rPr>
                <w:rFonts w:ascii="Times New Roman" w:hAnsi="Times New Roman"/>
                <w:sz w:val="20"/>
                <w:szCs w:val="20"/>
              </w:rPr>
              <w:t xml:space="preserve">) </w:t>
            </w:r>
            <w:r>
              <w:rPr>
                <w:rFonts w:ascii="Times New Roman" w:hAnsi="Times New Roman"/>
                <w:sz w:val="20"/>
                <w:szCs w:val="20"/>
              </w:rPr>
              <w:t>года</w:t>
            </w:r>
            <w:r w:rsidRPr="001C0D76">
              <w:rPr>
                <w:rFonts w:ascii="Times New Roman" w:hAnsi="Times New Roman"/>
                <w:sz w:val="20"/>
                <w:szCs w:val="20"/>
              </w:rPr>
              <w:t xml:space="preserve">, предшествующих дате размещения закупки, в количестве не менее 5 (пять) договоров (полисов) </w:t>
            </w:r>
            <w:r w:rsidRPr="001C0D76">
              <w:rPr>
                <w:rFonts w:ascii="Times New Roman" w:hAnsi="Times New Roman"/>
                <w:noProof/>
                <w:sz w:val="20"/>
                <w:szCs w:val="20"/>
              </w:rPr>
              <w:t xml:space="preserve">с количеством застрахованных лиц не менее </w:t>
            </w:r>
            <w:r w:rsidR="00C86D9F">
              <w:rPr>
                <w:rFonts w:ascii="Times New Roman" w:hAnsi="Times New Roman"/>
                <w:noProof/>
                <w:sz w:val="20"/>
                <w:szCs w:val="20"/>
              </w:rPr>
              <w:t>1 025</w:t>
            </w:r>
            <w:r w:rsidR="00C86D9F" w:rsidRPr="001C0D76">
              <w:rPr>
                <w:rFonts w:ascii="Times New Roman" w:hAnsi="Times New Roman"/>
                <w:noProof/>
                <w:sz w:val="20"/>
                <w:szCs w:val="20"/>
              </w:rPr>
              <w:t xml:space="preserve"> (</w:t>
            </w:r>
            <w:r w:rsidR="00C86D9F">
              <w:rPr>
                <w:rFonts w:ascii="Times New Roman" w:hAnsi="Times New Roman"/>
                <w:noProof/>
                <w:sz w:val="20"/>
                <w:szCs w:val="20"/>
              </w:rPr>
              <w:t>одной тысячи двадцати пяти</w:t>
            </w:r>
            <w:r w:rsidR="00C86D9F" w:rsidRPr="001C0D76">
              <w:rPr>
                <w:rFonts w:ascii="Times New Roman" w:hAnsi="Times New Roman"/>
                <w:noProof/>
                <w:sz w:val="20"/>
                <w:szCs w:val="20"/>
              </w:rPr>
              <w:t xml:space="preserve">) </w:t>
            </w:r>
            <w:r w:rsidRPr="001C0D76">
              <w:rPr>
                <w:rFonts w:ascii="Times New Roman" w:hAnsi="Times New Roman"/>
                <w:noProof/>
                <w:sz w:val="20"/>
                <w:szCs w:val="20"/>
              </w:rPr>
              <w:t>человек по каждому договору, с размером страховой суммы на 1 (одно) застрахованное лицо не менее 300 000 (Триста</w:t>
            </w:r>
            <w:proofErr w:type="gramEnd"/>
            <w:r w:rsidRPr="001C0D76">
              <w:rPr>
                <w:rFonts w:ascii="Times New Roman" w:hAnsi="Times New Roman"/>
                <w:noProof/>
                <w:sz w:val="20"/>
                <w:szCs w:val="20"/>
              </w:rPr>
              <w:t xml:space="preserve"> тысяч) рублей по каждому договору</w:t>
            </w:r>
            <w:r w:rsidRPr="001C0D76">
              <w:rPr>
                <w:rFonts w:ascii="Times New Roman" w:hAnsi="Times New Roman"/>
                <w:sz w:val="20"/>
                <w:szCs w:val="20"/>
              </w:rPr>
              <w:t>;</w:t>
            </w:r>
          </w:p>
          <w:p w14:paraId="125669EC" w14:textId="1AAE3C6F" w:rsidR="00EE2B89" w:rsidRPr="005B580C" w:rsidRDefault="00AD1A2A" w:rsidP="006E693B">
            <w:pPr>
              <w:pStyle w:val="a"/>
              <w:numPr>
                <w:ilvl w:val="0"/>
                <w:numId w:val="0"/>
              </w:numPr>
              <w:rPr>
                <w:rFonts w:ascii="Times New Roman" w:hAnsi="Times New Roman"/>
                <w:sz w:val="20"/>
                <w:szCs w:val="20"/>
              </w:rPr>
            </w:pPr>
            <w:r>
              <w:rPr>
                <w:rFonts w:ascii="Times New Roman" w:hAnsi="Times New Roman"/>
                <w:sz w:val="20"/>
                <w:szCs w:val="20"/>
              </w:rPr>
              <w:t xml:space="preserve">-предоставление выгрузки информации из бухгалтерской программы 1С (или иной формы учета страховых операций Участника), </w:t>
            </w:r>
            <w:proofErr w:type="gramStart"/>
            <w:r>
              <w:rPr>
                <w:rFonts w:ascii="Times New Roman" w:hAnsi="Times New Roman"/>
                <w:sz w:val="20"/>
                <w:szCs w:val="20"/>
              </w:rPr>
              <w:t>которая</w:t>
            </w:r>
            <w:proofErr w:type="gramEnd"/>
            <w:r>
              <w:rPr>
                <w:rFonts w:ascii="Times New Roman" w:hAnsi="Times New Roman"/>
                <w:sz w:val="20"/>
                <w:szCs w:val="20"/>
              </w:rPr>
              <w:t xml:space="preserve"> подтверждает своевременную и полную оплату Заказчиком страховой премии по договорам (полисам) сопоставимого характера и объема и свидетельствует об их успешном исполнении.</w:t>
            </w:r>
          </w:p>
        </w:tc>
      </w:tr>
      <w:tr w:rsidR="00EE2B89" w:rsidRPr="005B580C" w14:paraId="3A4218E2" w14:textId="77777777" w:rsidTr="002F0CC8">
        <w:trPr>
          <w:trHeight w:val="709"/>
        </w:trPr>
        <w:tc>
          <w:tcPr>
            <w:tcW w:w="567" w:type="dxa"/>
            <w:shd w:val="clear" w:color="auto" w:fill="auto"/>
          </w:tcPr>
          <w:p w14:paraId="3815B767"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6" w:name="_Ref418276027"/>
          </w:p>
        </w:tc>
        <w:bookmarkEnd w:id="576"/>
        <w:tc>
          <w:tcPr>
            <w:tcW w:w="4820" w:type="dxa"/>
            <w:shd w:val="clear" w:color="auto" w:fill="auto"/>
          </w:tcPr>
          <w:p w14:paraId="17AFF17D" w14:textId="77777777" w:rsidR="00EE2B89" w:rsidRPr="005B580C" w:rsidRDefault="00EE2B89" w:rsidP="00EE2B89">
            <w:pPr>
              <w:pStyle w:val="a"/>
              <w:numPr>
                <w:ilvl w:val="0"/>
                <w:numId w:val="0"/>
              </w:numPr>
              <w:spacing w:before="0"/>
              <w:rPr>
                <w:rFonts w:ascii="Times New Roman" w:hAnsi="Times New Roman"/>
                <w:sz w:val="20"/>
                <w:szCs w:val="20"/>
              </w:rPr>
            </w:pPr>
            <w:r w:rsidRPr="005B580C">
              <w:rPr>
                <w:rFonts w:ascii="Times New Roman" w:hAnsi="Times New Roman"/>
                <w:sz w:val="20"/>
                <w:szCs w:val="20"/>
              </w:rPr>
              <w:t xml:space="preserve">Наличие кадровых ресурсов, необходимых для исполнения обязательств по договору, а именно: </w:t>
            </w:r>
          </w:p>
          <w:p w14:paraId="3429C2C2" w14:textId="43DABC08" w:rsidR="00EE2B89" w:rsidRPr="005B580C" w:rsidRDefault="006E693B" w:rsidP="005A55D4">
            <w:pPr>
              <w:pStyle w:val="a"/>
              <w:numPr>
                <w:ilvl w:val="0"/>
                <w:numId w:val="0"/>
              </w:numPr>
              <w:spacing w:before="0"/>
              <w:rPr>
                <w:rFonts w:ascii="Times New Roman" w:hAnsi="Times New Roman"/>
                <w:sz w:val="20"/>
                <w:szCs w:val="20"/>
              </w:rPr>
            </w:pPr>
            <w:r w:rsidRPr="005B580C">
              <w:rPr>
                <w:rFonts w:ascii="Times New Roman" w:hAnsi="Times New Roman"/>
                <w:sz w:val="20"/>
                <w:szCs w:val="20"/>
              </w:rPr>
              <w:t xml:space="preserve">- привлечение участником закупки не менее 1 (одного) сотрудника по урегулированию убытков и не менее 1 (одного) персонального менеджера, </w:t>
            </w:r>
            <w:r w:rsidR="00C86D9F" w:rsidRPr="00C86D9F">
              <w:rPr>
                <w:rFonts w:ascii="Times New Roman" w:hAnsi="Times New Roman"/>
                <w:sz w:val="20"/>
                <w:szCs w:val="20"/>
              </w:rPr>
              <w:t>(с правом получать оригиналы документов, подтверждающих несчастный случай), закрепленного за АО «КБ «Луч» в г. Рыбинске</w:t>
            </w:r>
            <w:r w:rsidR="00C86D9F">
              <w:rPr>
                <w:rFonts w:ascii="Times New Roman" w:hAnsi="Times New Roman"/>
                <w:sz w:val="20"/>
                <w:szCs w:val="20"/>
              </w:rPr>
              <w:t>, с опытом работы не менее 3-х лет</w:t>
            </w:r>
            <w:r w:rsidRPr="005B580C">
              <w:rPr>
                <w:rFonts w:ascii="Times New Roman" w:hAnsi="Times New Roman"/>
                <w:sz w:val="20"/>
                <w:szCs w:val="20"/>
              </w:rPr>
              <w:t xml:space="preserve">.  </w:t>
            </w:r>
            <w:r w:rsidR="00EE2B89" w:rsidRPr="005B580C" w:rsidDel="00C2432E">
              <w:rPr>
                <w:rFonts w:ascii="Times New Roman" w:hAnsi="Times New Roman"/>
                <w:sz w:val="20"/>
                <w:szCs w:val="20"/>
              </w:rPr>
              <w:t xml:space="preserve"> </w:t>
            </w:r>
          </w:p>
        </w:tc>
        <w:tc>
          <w:tcPr>
            <w:tcW w:w="4678" w:type="dxa"/>
          </w:tcPr>
          <w:p w14:paraId="609AB9A5" w14:textId="2563CE78" w:rsidR="00EE2B89" w:rsidRPr="005B580C" w:rsidRDefault="00EE2B89" w:rsidP="00EE2B89">
            <w:pPr>
              <w:pStyle w:val="a"/>
              <w:numPr>
                <w:ilvl w:val="0"/>
                <w:numId w:val="0"/>
              </w:numPr>
              <w:spacing w:before="0"/>
              <w:rPr>
                <w:rFonts w:ascii="Times New Roman" w:hAnsi="Times New Roman"/>
                <w:sz w:val="20"/>
                <w:szCs w:val="20"/>
              </w:rPr>
            </w:pPr>
            <w:r w:rsidRPr="005B580C">
              <w:rPr>
                <w:rFonts w:ascii="Times New Roman" w:hAnsi="Times New Roman"/>
                <w:bCs/>
                <w:sz w:val="20"/>
                <w:szCs w:val="20"/>
              </w:rPr>
              <w:t xml:space="preserve">Справка о </w:t>
            </w:r>
            <w:r w:rsidRPr="005B580C">
              <w:rPr>
                <w:rFonts w:ascii="Times New Roman" w:hAnsi="Times New Roman"/>
                <w:sz w:val="20"/>
                <w:szCs w:val="20"/>
              </w:rPr>
              <w:t>кадровых ресурсах по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_Ref55336398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7.6</w:t>
            </w:r>
            <w:r w:rsidRPr="005B580C">
              <w:rPr>
                <w:rFonts w:ascii="Times New Roman" w:hAnsi="Times New Roman"/>
                <w:sz w:val="20"/>
                <w:szCs w:val="20"/>
              </w:rPr>
              <w:fldChar w:fldCharType="end"/>
            </w:r>
            <w:r w:rsidRPr="005B580C">
              <w:rPr>
                <w:rFonts w:ascii="Times New Roman" w:hAnsi="Times New Roman"/>
                <w:sz w:val="20"/>
                <w:szCs w:val="20"/>
              </w:rPr>
              <w:t>, включая обязательные приложения к ней</w:t>
            </w:r>
            <w:r w:rsidR="00034800">
              <w:rPr>
                <w:rFonts w:ascii="Times New Roman" w:hAnsi="Times New Roman"/>
                <w:sz w:val="20"/>
                <w:szCs w:val="20"/>
              </w:rPr>
              <w:t xml:space="preserve"> (в отношении каждого из заявляемых специалистов)</w:t>
            </w:r>
            <w:r w:rsidRPr="005B580C">
              <w:rPr>
                <w:rFonts w:ascii="Times New Roman" w:hAnsi="Times New Roman"/>
                <w:sz w:val="20"/>
                <w:szCs w:val="20"/>
              </w:rPr>
              <w:t>:</w:t>
            </w:r>
          </w:p>
          <w:p w14:paraId="5F5CCBB2" w14:textId="5D919A58" w:rsidR="004D3E03" w:rsidRPr="005B580C" w:rsidRDefault="005A55D4" w:rsidP="005A55D4">
            <w:pPr>
              <w:suppressAutoHyphens/>
              <w:spacing w:before="120" w:after="0" w:line="240" w:lineRule="auto"/>
              <w:jc w:val="both"/>
              <w:rPr>
                <w:rFonts w:ascii="Times New Roman" w:eastAsia="Times New Roman" w:hAnsi="Times New Roman"/>
                <w:noProof/>
                <w:sz w:val="20"/>
                <w:szCs w:val="20"/>
                <w:lang w:eastAsia="ru-RU"/>
              </w:rPr>
            </w:pPr>
            <w:r>
              <w:rPr>
                <w:rFonts w:ascii="Times New Roman" w:eastAsia="Times New Roman" w:hAnsi="Times New Roman"/>
                <w:noProof/>
                <w:sz w:val="20"/>
                <w:szCs w:val="20"/>
                <w:lang w:eastAsia="ru-RU"/>
              </w:rPr>
              <w:t xml:space="preserve">- </w:t>
            </w:r>
            <w:r w:rsidR="004D3E03" w:rsidRPr="005B580C">
              <w:rPr>
                <w:rFonts w:ascii="Times New Roman" w:eastAsia="Times New Roman" w:hAnsi="Times New Roman"/>
                <w:noProof/>
                <w:sz w:val="20"/>
                <w:szCs w:val="20"/>
                <w:lang w:eastAsia="ru-RU"/>
              </w:rPr>
              <w:t>выписки из трудовых книжек, или копии трудовых договоров, или копии гражданско-правовых договоров;</w:t>
            </w:r>
          </w:p>
          <w:p w14:paraId="41216C3C" w14:textId="09820F4C" w:rsidR="00EE2B89" w:rsidRPr="005B580C" w:rsidRDefault="005A55D4" w:rsidP="004D3E03">
            <w:pPr>
              <w:pStyle w:val="a"/>
              <w:numPr>
                <w:ilvl w:val="0"/>
                <w:numId w:val="0"/>
              </w:numPr>
              <w:spacing w:before="0"/>
              <w:rPr>
                <w:rFonts w:ascii="Times New Roman" w:hAnsi="Times New Roman"/>
                <w:sz w:val="20"/>
                <w:szCs w:val="20"/>
              </w:rPr>
            </w:pPr>
            <w:r>
              <w:rPr>
                <w:rFonts w:ascii="Times New Roman" w:hAnsi="Times New Roman"/>
                <w:noProof/>
                <w:sz w:val="20"/>
                <w:szCs w:val="20"/>
              </w:rPr>
              <w:t xml:space="preserve">- </w:t>
            </w:r>
            <w:r w:rsidR="004D3E03" w:rsidRPr="005B580C">
              <w:rPr>
                <w:rFonts w:ascii="Times New Roman" w:hAnsi="Times New Roman"/>
                <w:noProof/>
                <w:sz w:val="20"/>
                <w:szCs w:val="20"/>
              </w:rPr>
              <w:t>выписка из штатного расписания позволяющая определить достоверность информации отраженной в выписке из трудовой книжки, или копии трудового договора, или копии гражданско-правового договора.</w:t>
            </w: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7" w:name="_Toc973007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7"/>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8" w:name="_Toc97300798"/>
      <w:r w:rsidRPr="005B580C">
        <w:rPr>
          <w:rFonts w:ascii="Times New Roman" w:eastAsia="Times New Roman" w:hAnsi="Times New Roman"/>
          <w:b/>
          <w:sz w:val="20"/>
          <w:szCs w:val="20"/>
          <w:lang w:eastAsia="ru-RU"/>
        </w:rPr>
        <w:t>ПОРЯДОК ОЦЕНКИ И СОПОСТАВЛЕНИЯ ЗАЯВОК</w:t>
      </w:r>
      <w:bookmarkEnd w:id="578"/>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0E9DB1A7" w:rsidR="003A6609" w:rsidRPr="005B580C" w:rsidRDefault="00C86D9F" w:rsidP="00EA342E">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895E16C" w:rsidR="003A6609" w:rsidRPr="005B580C" w:rsidRDefault="00920A3B" w:rsidP="00C86D9F">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w:t>
            </w:r>
            <w:r w:rsidR="00C86D9F">
              <w:rPr>
                <w:rFonts w:ascii="Times New Roman" w:hAnsi="Times New Roman"/>
                <w:sz w:val="20"/>
                <w:szCs w:val="20"/>
              </w:rPr>
              <w:t>з</w:t>
            </w:r>
            <w:r w:rsidRPr="005B580C">
              <w:rPr>
                <w:rFonts w:ascii="Times New Roman" w:hAnsi="Times New Roman"/>
                <w:sz w:val="20"/>
                <w:szCs w:val="20"/>
              </w:rPr>
              <w:t>а</w:t>
            </w:r>
            <w:r w:rsidR="00C86D9F">
              <w:rPr>
                <w:rFonts w:ascii="Times New Roman" w:hAnsi="Times New Roman"/>
                <w:sz w:val="20"/>
                <w:szCs w:val="20"/>
              </w:rPr>
              <w:t xml:space="preserve"> единицу продукции</w:t>
            </w:r>
            <w:r w:rsidRPr="005B580C">
              <w:rPr>
                <w:rFonts w:ascii="Times New Roman" w:hAnsi="Times New Roman"/>
                <w:sz w:val="20"/>
                <w:szCs w:val="20"/>
              </w:rPr>
              <w:t xml:space="preserve">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CF2274"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2469BEDB"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w:t>
            </w:r>
            <w:r w:rsidR="00C86D9F">
              <w:rPr>
                <w:rFonts w:ascii="Times New Roman" w:eastAsia="Times New Roman" w:hAnsi="Times New Roman"/>
                <w:sz w:val="20"/>
                <w:szCs w:val="20"/>
                <w:lang w:eastAsia="ru-RU"/>
              </w:rPr>
              <w:t>за единицу продукции</w:t>
            </w:r>
            <w:r w:rsidRPr="005B580C">
              <w:rPr>
                <w:rFonts w:ascii="Times New Roman" w:eastAsia="Times New Roman" w:hAnsi="Times New Roman"/>
                <w:sz w:val="20"/>
                <w:szCs w:val="20"/>
                <w:lang w:eastAsia="ru-RU"/>
              </w:rPr>
              <w:t xml:space="preserve">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2B2535F4" w:rsidR="00086DFB" w:rsidRPr="005B580C" w:rsidRDefault="009A0ADF"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9A0ADF">
              <w:rPr>
                <w:rFonts w:ascii="Times New Roman" w:eastAsia="Times New Roman" w:hAnsi="Times New Roman"/>
                <w:sz w:val="20"/>
                <w:szCs w:val="20"/>
                <w:lang w:eastAsia="ru-RU"/>
              </w:rPr>
              <w:t xml:space="preserve">Сравнение цен заявок производится по предложенной цене </w:t>
            </w:r>
            <w:r w:rsidR="00C86D9F">
              <w:rPr>
                <w:rFonts w:ascii="Times New Roman" w:eastAsia="Times New Roman" w:hAnsi="Times New Roman"/>
                <w:sz w:val="20"/>
                <w:szCs w:val="20"/>
                <w:lang w:eastAsia="ru-RU"/>
              </w:rPr>
              <w:t>за единицу продукции</w:t>
            </w:r>
            <w:r w:rsidRPr="009A0ADF">
              <w:rPr>
                <w:rFonts w:ascii="Times New Roman" w:eastAsia="Times New Roman" w:hAnsi="Times New Roman"/>
                <w:sz w:val="20"/>
                <w:szCs w:val="20"/>
                <w:lang w:eastAsia="ru-RU"/>
              </w:rPr>
              <w:t>, с учетом всех налогов и сборов в соответствии с законодательством (вне зависимости от режима налогообложения участника закупки).</w:t>
            </w:r>
          </w:p>
          <w:p w14:paraId="00F71930" w14:textId="3406EC4A"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w:t>
            </w:r>
            <w:r w:rsidR="00C86D9F">
              <w:rPr>
                <w:rFonts w:ascii="Times New Roman" w:eastAsia="Times New Roman" w:hAnsi="Times New Roman"/>
                <w:sz w:val="20"/>
                <w:szCs w:val="20"/>
                <w:lang w:eastAsia="ru-RU"/>
              </w:rPr>
              <w:t>за единицу продукции</w:t>
            </w:r>
            <w:r w:rsidRPr="005B580C">
              <w:rPr>
                <w:rFonts w:ascii="Times New Roman" w:eastAsia="Times New Roman" w:hAnsi="Times New Roman"/>
                <w:sz w:val="20"/>
                <w:szCs w:val="20"/>
                <w:lang w:eastAsia="ru-RU"/>
              </w:rPr>
              <w:t xml:space="preserve">» проводится в отношении окончательных предложений участников закупки. </w:t>
            </w:r>
          </w:p>
          <w:p w14:paraId="228DEDC7" w14:textId="089958BB"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Рейтинг заявки корректируется на коэффициент значимости критерия с целью получения рейтинга заявки по критерию «Цена </w:t>
            </w:r>
            <w:r w:rsidR="00C86D9F">
              <w:rPr>
                <w:rFonts w:ascii="Times New Roman" w:eastAsia="Times New Roman" w:hAnsi="Times New Roman"/>
                <w:sz w:val="20"/>
                <w:szCs w:val="20"/>
                <w:lang w:eastAsia="ru-RU"/>
              </w:rPr>
              <w:t>за единицу продукции</w:t>
            </w:r>
            <w:r w:rsidRPr="005B580C">
              <w:rPr>
                <w:rFonts w:ascii="Times New Roman" w:eastAsia="Times New Roman" w:hAnsi="Times New Roman"/>
                <w:sz w:val="20"/>
                <w:szCs w:val="20"/>
                <w:lang w:eastAsia="ru-RU"/>
              </w:rPr>
              <w:t>» по формуле:</w:t>
            </w:r>
          </w:p>
          <w:p w14:paraId="39E7ACA2" w14:textId="77777777" w:rsidR="00086DFB" w:rsidRPr="005B580C" w:rsidRDefault="00CF2274"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415EA7D0"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xml:space="preserve"> – рейтинг заявки по критерию «Цена </w:t>
            </w:r>
            <w:r w:rsidR="00C86D9F">
              <w:rPr>
                <w:rFonts w:ascii="Times New Roman" w:eastAsia="Times New Roman" w:hAnsi="Times New Roman"/>
                <w:sz w:val="20"/>
                <w:szCs w:val="20"/>
                <w:lang w:eastAsia="ru-RU"/>
              </w:rPr>
              <w:t>з</w:t>
            </w:r>
            <w:r w:rsidRPr="005B580C">
              <w:rPr>
                <w:rFonts w:ascii="Times New Roman" w:eastAsia="Times New Roman" w:hAnsi="Times New Roman"/>
                <w:sz w:val="20"/>
                <w:szCs w:val="20"/>
                <w:lang w:eastAsia="ru-RU"/>
              </w:rPr>
              <w:t>а</w:t>
            </w:r>
            <w:r w:rsidR="00C86D9F">
              <w:rPr>
                <w:rFonts w:ascii="Times New Roman" w:eastAsia="Times New Roman" w:hAnsi="Times New Roman"/>
                <w:sz w:val="20"/>
                <w:szCs w:val="20"/>
                <w:lang w:eastAsia="ru-RU"/>
              </w:rPr>
              <w:t xml:space="preserve"> единицу продукции</w:t>
            </w:r>
            <w:r w:rsidRPr="005B580C">
              <w:rPr>
                <w:rFonts w:ascii="Times New Roman" w:eastAsia="Times New Roman" w:hAnsi="Times New Roman"/>
                <w:sz w:val="20"/>
                <w:szCs w:val="20"/>
                <w:lang w:eastAsia="ru-RU"/>
              </w:rPr>
              <w:t>»;</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59D53411" w:rsidR="003A6609" w:rsidRPr="005B580C" w:rsidRDefault="00086DFB" w:rsidP="00C86D9F">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xml:space="preserve"> – коэффициент значимости критерия «Цена </w:t>
            </w:r>
            <w:r w:rsidR="00C86D9F">
              <w:rPr>
                <w:rFonts w:ascii="Times New Roman" w:eastAsiaTheme="minorHAnsi" w:hAnsi="Times New Roman"/>
                <w:sz w:val="20"/>
                <w:szCs w:val="20"/>
                <w:lang w:eastAsia="en-US"/>
              </w:rPr>
              <w:t>з</w:t>
            </w:r>
            <w:r w:rsidRPr="005B580C">
              <w:rPr>
                <w:rFonts w:ascii="Times New Roman" w:eastAsiaTheme="minorHAnsi" w:hAnsi="Times New Roman"/>
                <w:sz w:val="20"/>
                <w:szCs w:val="20"/>
                <w:lang w:eastAsia="en-US"/>
              </w:rPr>
              <w:t>а</w:t>
            </w:r>
            <w:r w:rsidR="00C86D9F">
              <w:rPr>
                <w:rFonts w:ascii="Times New Roman" w:eastAsiaTheme="minorHAnsi" w:hAnsi="Times New Roman"/>
                <w:sz w:val="20"/>
                <w:szCs w:val="20"/>
                <w:lang w:eastAsia="en-US"/>
              </w:rPr>
              <w:t xml:space="preserve"> единицу продукции</w:t>
            </w:r>
            <w:r w:rsidRPr="005B580C">
              <w:rPr>
                <w:rFonts w:ascii="Times New Roman" w:eastAsiaTheme="minorHAnsi" w:hAnsi="Times New Roman"/>
                <w:sz w:val="20"/>
                <w:szCs w:val="20"/>
                <w:lang w:eastAsia="en-US"/>
              </w:rPr>
              <w:t>».</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77F1A653" w:rsidR="0004037E" w:rsidRPr="005B580C" w:rsidRDefault="00C86D9F" w:rsidP="003A6609">
            <w:pPr>
              <w:pStyle w:val="5"/>
              <w:numPr>
                <w:ilvl w:val="0"/>
                <w:numId w:val="0"/>
              </w:numPr>
              <w:jc w:val="center"/>
              <w:rPr>
                <w:rFonts w:ascii="Times New Roman" w:hAnsi="Times New Roman"/>
                <w:b/>
                <w:sz w:val="20"/>
                <w:szCs w:val="20"/>
              </w:rPr>
            </w:pPr>
            <w:r>
              <w:rPr>
                <w:rFonts w:ascii="Times New Roman" w:hAnsi="Times New Roman"/>
                <w:b/>
                <w:sz w:val="20"/>
                <w:szCs w:val="20"/>
              </w:rPr>
              <w:t>2</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6119298A" w14:textId="77777777" w:rsidR="00086DFB" w:rsidRPr="005B580C" w:rsidRDefault="00086DFB" w:rsidP="00086DFB">
            <w:pPr>
              <w:pStyle w:val="5"/>
              <w:keepLines/>
              <w:widowControl w:val="0"/>
              <w:numPr>
                <w:ilvl w:val="0"/>
                <w:numId w:val="0"/>
              </w:numPr>
              <w:spacing w:after="120"/>
              <w:rPr>
                <w:rFonts w:ascii="Times New Roman" w:hAnsi="Times New Roman"/>
                <w:sz w:val="20"/>
                <w:szCs w:val="20"/>
                <w:lang w:eastAsia="en-US"/>
              </w:rPr>
            </w:pPr>
            <w:r w:rsidRPr="005B580C">
              <w:rPr>
                <w:rFonts w:ascii="Times New Roman" w:hAnsi="Times New Roman"/>
                <w:sz w:val="20"/>
                <w:szCs w:val="20"/>
                <w:lang w:eastAsia="en-US"/>
              </w:rPr>
              <w:lastRenderedPageBreak/>
              <w:t>В рамках критерия оценивается квалификация участника закупки.</w:t>
            </w:r>
          </w:p>
          <w:p w14:paraId="200C362B" w14:textId="1D5B7059" w:rsidR="0004037E"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FDACB7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696F3F45" w:rsidR="00086DFB" w:rsidRPr="005B580C" w:rsidRDefault="00CF2274"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CF2274"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77777777" w:rsidR="00086DFB" w:rsidRPr="005B580C" w:rsidRDefault="00CF2274"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CF2274"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0608ABFF" w:rsidR="0004037E" w:rsidRPr="005B580C" w:rsidRDefault="00635108" w:rsidP="00086DFB">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086DFB" w:rsidRPr="005B580C">
              <w:rPr>
                <w:rFonts w:ascii="Times New Roman" w:hAnsi="Times New Roman"/>
                <w:b/>
                <w:sz w:val="20"/>
                <w:szCs w:val="20"/>
              </w:rPr>
              <w:t>репутация участника закупки:</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F1BB701" w:rsidR="0004037E" w:rsidRPr="005B580C" w:rsidRDefault="00815E6E"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Содержание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критерия</w:t>
            </w:r>
            <w:r w:rsidRPr="005B580C">
              <w:rPr>
                <w:rFonts w:ascii="Times New Roman" w:hAnsi="Times New Roman"/>
                <w:sz w:val="20"/>
                <w:szCs w:val="20"/>
              </w:rPr>
              <w:t xml:space="preserve">: </w:t>
            </w:r>
          </w:p>
          <w:p w14:paraId="50C53226" w14:textId="77777777" w:rsidR="00086DFB" w:rsidRPr="005B580C" w:rsidRDefault="00086DFB" w:rsidP="00086DFB">
            <w:pPr>
              <w:spacing w:before="120" w:after="60"/>
              <w:jc w:val="both"/>
              <w:rPr>
                <w:rFonts w:ascii="Times New Roman" w:hAnsi="Times New Roman"/>
                <w:sz w:val="20"/>
                <w:szCs w:val="20"/>
              </w:rPr>
            </w:pPr>
            <w:r w:rsidRPr="005B580C">
              <w:rPr>
                <w:rFonts w:ascii="Times New Roman" w:hAnsi="Times New Roman"/>
                <w:color w:val="000000"/>
                <w:sz w:val="20"/>
                <w:szCs w:val="20"/>
              </w:rPr>
              <w:t xml:space="preserve">Под </w:t>
            </w:r>
            <w:r w:rsidRPr="005B580C">
              <w:rPr>
                <w:rFonts w:ascii="Times New Roman" w:hAnsi="Times New Roman"/>
                <w:sz w:val="20"/>
                <w:szCs w:val="20"/>
              </w:rPr>
              <w:t xml:space="preserve">содержанием показателя понимается рейтинг участника закупки, определяемого на основании одной из национальных российских рейтинговых </w:t>
            </w:r>
            <w:r w:rsidRPr="005B580C">
              <w:rPr>
                <w:rFonts w:ascii="Times New Roman" w:hAnsi="Times New Roman"/>
                <w:color w:val="000000"/>
                <w:sz w:val="20"/>
                <w:szCs w:val="20"/>
              </w:rPr>
              <w:t>шкал</w:t>
            </w:r>
            <w:r w:rsidRPr="005B580C">
              <w:rPr>
                <w:rFonts w:ascii="Times New Roman" w:hAnsi="Times New Roman"/>
                <w:sz w:val="20"/>
                <w:szCs w:val="20"/>
                <w:lang w:eastAsia="ru-RU"/>
              </w:rPr>
              <w:t>:</w:t>
            </w:r>
          </w:p>
          <w:p w14:paraId="3821AAC8" w14:textId="77777777" w:rsidR="00086DFB" w:rsidRPr="005B580C" w:rsidRDefault="00086DFB" w:rsidP="00086DFB">
            <w:pPr>
              <w:numPr>
                <w:ilvl w:val="0"/>
                <w:numId w:val="42"/>
              </w:numPr>
              <w:tabs>
                <w:tab w:val="left" w:pos="428"/>
              </w:tabs>
              <w:spacing w:before="120" w:after="60"/>
              <w:ind w:left="0" w:firstLine="0"/>
              <w:contextualSpacing/>
              <w:jc w:val="both"/>
              <w:rPr>
                <w:rFonts w:ascii="Times New Roman" w:hAnsi="Times New Roman"/>
                <w:sz w:val="20"/>
                <w:szCs w:val="20"/>
              </w:rPr>
            </w:pPr>
            <w:r w:rsidRPr="005B580C">
              <w:rPr>
                <w:rFonts w:ascii="Times New Roman" w:hAnsi="Times New Roman"/>
                <w:sz w:val="20"/>
                <w:szCs w:val="20"/>
              </w:rPr>
              <w:t>Национальная российская рейтинговая шкала кредитных рейтингов АО «Эксперт РА».</w:t>
            </w:r>
          </w:p>
          <w:p w14:paraId="7EA17F5D" w14:textId="77777777" w:rsidR="00086DFB" w:rsidRPr="005B580C" w:rsidRDefault="00086DFB" w:rsidP="00086DFB">
            <w:pPr>
              <w:numPr>
                <w:ilvl w:val="0"/>
                <w:numId w:val="42"/>
              </w:numPr>
              <w:tabs>
                <w:tab w:val="left" w:pos="428"/>
              </w:tabs>
              <w:spacing w:before="120" w:after="60"/>
              <w:ind w:left="0" w:firstLine="0"/>
              <w:contextualSpacing/>
              <w:jc w:val="both"/>
              <w:rPr>
                <w:rFonts w:ascii="Times New Roman" w:hAnsi="Times New Roman"/>
                <w:sz w:val="20"/>
                <w:szCs w:val="20"/>
              </w:rPr>
            </w:pPr>
            <w:r w:rsidRPr="005B580C">
              <w:rPr>
                <w:rFonts w:ascii="Times New Roman" w:hAnsi="Times New Roman"/>
                <w:sz w:val="20"/>
                <w:szCs w:val="20"/>
              </w:rPr>
              <w:t>Национальная рейтинговая шкала для Российской Федерации кредитных рейтингов АКРА (АО).</w:t>
            </w:r>
          </w:p>
          <w:p w14:paraId="14A00248" w14:textId="77777777" w:rsidR="00086DFB" w:rsidRPr="005B580C" w:rsidRDefault="00086DFB" w:rsidP="00086DFB">
            <w:pPr>
              <w:numPr>
                <w:ilvl w:val="0"/>
                <w:numId w:val="42"/>
              </w:numPr>
              <w:tabs>
                <w:tab w:val="left" w:pos="428"/>
              </w:tabs>
              <w:spacing w:before="120" w:after="60"/>
              <w:ind w:left="0" w:firstLine="0"/>
              <w:contextualSpacing/>
              <w:jc w:val="both"/>
              <w:rPr>
                <w:rFonts w:ascii="Times New Roman" w:hAnsi="Times New Roman"/>
                <w:sz w:val="20"/>
                <w:szCs w:val="20"/>
              </w:rPr>
            </w:pPr>
            <w:r w:rsidRPr="005B580C">
              <w:rPr>
                <w:rFonts w:ascii="Times New Roman" w:hAnsi="Times New Roman"/>
                <w:sz w:val="20"/>
                <w:szCs w:val="20"/>
              </w:rPr>
              <w:t>Национальная рейтинговая шкала для Российской Федерации кредитных рейтингов ООО «НРА».</w:t>
            </w:r>
          </w:p>
          <w:p w14:paraId="7E105081" w14:textId="52D5DEB0" w:rsidR="0004037E" w:rsidRPr="005B580C" w:rsidRDefault="00086DFB" w:rsidP="00086DFB">
            <w:pPr>
              <w:numPr>
                <w:ilvl w:val="0"/>
                <w:numId w:val="42"/>
              </w:numPr>
              <w:tabs>
                <w:tab w:val="left" w:pos="428"/>
              </w:tabs>
              <w:spacing w:before="120" w:after="60"/>
              <w:ind w:left="0" w:firstLine="0"/>
              <w:contextualSpacing/>
              <w:jc w:val="both"/>
              <w:rPr>
                <w:rFonts w:ascii="Times New Roman" w:hAnsi="Times New Roman"/>
                <w:sz w:val="20"/>
                <w:szCs w:val="20"/>
              </w:rPr>
            </w:pPr>
            <w:r w:rsidRPr="005B580C">
              <w:rPr>
                <w:rFonts w:ascii="Times New Roman" w:hAnsi="Times New Roman"/>
                <w:sz w:val="20"/>
                <w:szCs w:val="20"/>
              </w:rPr>
              <w:t>Национальная шкала для Российской Федерации кредитных рейтингов ООО «НКР».</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5B580C" w:rsidRDefault="0004037E" w:rsidP="0004037E">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574200A6" w14:textId="67809103" w:rsidR="0004037E" w:rsidRPr="005B580C" w:rsidRDefault="00086DFB" w:rsidP="003A6609">
            <w:pPr>
              <w:pStyle w:val="5"/>
              <w:numPr>
                <w:ilvl w:val="0"/>
                <w:numId w:val="0"/>
              </w:numPr>
              <w:ind w:left="317"/>
              <w:rPr>
                <w:rFonts w:ascii="Times New Roman" w:hAnsi="Times New Roman"/>
                <w:sz w:val="20"/>
                <w:szCs w:val="20"/>
                <w:u w:val="single"/>
              </w:rPr>
            </w:pPr>
            <w:r w:rsidRPr="005B580C">
              <w:rPr>
                <w:rFonts w:ascii="Times New Roman" w:hAnsi="Times New Roman"/>
                <w:sz w:val="20"/>
                <w:szCs w:val="20"/>
              </w:rPr>
              <w:t>Копия действующего свидетельства о присвоении рейтинга.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29D99C74" w14:textId="77777777" w:rsidR="00086DFB" w:rsidRPr="005B580C" w:rsidRDefault="00086DFB" w:rsidP="00086DFB">
            <w:pPr>
              <w:suppressAutoHyphens/>
              <w:spacing w:before="60" w:after="60"/>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Оценка заявок по подкритерию № 1 осуществляется по формуле:</w:t>
            </w:r>
          </w:p>
          <w:p w14:paraId="1C53D39A" w14:textId="77777777" w:rsidR="00086DFB" w:rsidRPr="005B580C" w:rsidRDefault="00CF2274" w:rsidP="00086DFB">
            <w:pPr>
              <w:suppressAutoHyphens/>
              <w:spacing w:before="120" w:after="60"/>
              <w:ind w:left="360"/>
              <w:jc w:val="center"/>
              <w:outlineLvl w:val="4"/>
              <w:rPr>
                <w:rFonts w:ascii="Times New Roman" w:eastAsia="Times New Roman" w:hAnsi="Times New Roman"/>
                <w:sz w:val="20"/>
                <w:szCs w:val="20"/>
              </w:rPr>
            </w:pPr>
            <m:oMathPara>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m:rPr>
                        <m:sty m:val="p"/>
                      </m:rPr>
                      <w:rPr>
                        <w:rFonts w:ascii="Cambria Math" w:eastAsia="Calibri" w:hAnsi="Cambria Math"/>
                        <w:sz w:val="20"/>
                        <w:szCs w:val="20"/>
                      </w:rPr>
                      <m:t>1</m:t>
                    </m:r>
                  </m:sub>
                </m:sSub>
                <m:r>
                  <w:rPr>
                    <w:rFonts w:ascii="Cambria Math" w:eastAsia="Calibri" w:hAnsi="Cambria Math"/>
                    <w:sz w:val="20"/>
                    <w:szCs w:val="20"/>
                  </w:rPr>
                  <m:t>=</m:t>
                </m:r>
                <m:sSub>
                  <m:sSubPr>
                    <m:ctrlPr>
                      <w:rPr>
                        <w:rFonts w:ascii="Cambria Math" w:hAnsi="Cambria Math"/>
                        <w:i/>
                        <w:iCs/>
                        <w:sz w:val="20"/>
                        <w:szCs w:val="20"/>
                        <w:lang w:eastAsia="ru-RU"/>
                      </w:rPr>
                    </m:ctrlPr>
                  </m:sSubPr>
                  <m:e>
                    <m:r>
                      <w:rPr>
                        <w:rFonts w:ascii="Cambria Math" w:hAnsi="Cambria Math"/>
                        <w:sz w:val="20"/>
                        <w:szCs w:val="20"/>
                      </w:rPr>
                      <m:t>Р</m:t>
                    </m:r>
                  </m:e>
                  <m:sub>
                    <m:r>
                      <m:rPr>
                        <m:sty m:val="p"/>
                      </m:rPr>
                      <w:rPr>
                        <w:rFonts w:ascii="Cambria Math" w:hAnsi="Cambria Math"/>
                        <w:sz w:val="20"/>
                        <w:szCs w:val="20"/>
                      </w:rPr>
                      <m:t>i</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1</m:t>
                    </m:r>
                  </m:sub>
                </m:sSub>
                <m:r>
                  <w:rPr>
                    <w:rFonts w:ascii="Cambria Math" w:eastAsia="Calibri" w:hAnsi="Cambria Math"/>
                    <w:sz w:val="20"/>
                    <w:szCs w:val="20"/>
                  </w:rPr>
                  <m:t>,</m:t>
                </m:r>
              </m:oMath>
            </m:oMathPara>
          </w:p>
          <w:p w14:paraId="56E97D08" w14:textId="77777777" w:rsidR="00086DFB" w:rsidRPr="005B580C" w:rsidRDefault="00086DFB" w:rsidP="00086DFB">
            <w:pPr>
              <w:suppressAutoHyphens/>
              <w:spacing w:before="120" w:after="60"/>
              <w:outlineLvl w:val="4"/>
              <w:rPr>
                <w:rFonts w:ascii="Times New Roman" w:hAnsi="Times New Roman"/>
                <w:sz w:val="20"/>
                <w:szCs w:val="20"/>
              </w:rPr>
            </w:pPr>
            <w:r w:rsidRPr="005B580C">
              <w:rPr>
                <w:rFonts w:ascii="Times New Roman" w:eastAsia="Times New Roman" w:hAnsi="Times New Roman"/>
                <w:sz w:val="20"/>
                <w:szCs w:val="20"/>
                <w:lang w:eastAsia="ru-RU"/>
              </w:rPr>
              <w:t>где:</w:t>
            </w:r>
          </w:p>
          <w:p w14:paraId="566E7DB0" w14:textId="77777777" w:rsidR="00086DFB" w:rsidRPr="005B580C" w:rsidRDefault="00CF2274" w:rsidP="00086DFB">
            <w:pPr>
              <w:suppressAutoHyphens/>
              <w:spacing w:before="6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C</m:t>
                  </m:r>
                </m:e>
                <m:sub>
                  <m:r>
                    <m:rPr>
                      <m:sty m:val="p"/>
                    </m:rPr>
                    <w:rPr>
                      <w:rFonts w:ascii="Cambria Math" w:eastAsia="Times New Roman" w:hAnsi="Cambria Math"/>
                      <w:sz w:val="20"/>
                      <w:szCs w:val="20"/>
                      <w:lang w:eastAsia="ru-RU"/>
                    </w:rPr>
                    <m:t xml:space="preserve">1 </m:t>
                  </m:r>
                </m:sub>
              </m:sSub>
            </m:oMath>
            <w:r w:rsidR="00086DFB" w:rsidRPr="005B580C">
              <w:rPr>
                <w:rFonts w:ascii="Times New Roman" w:eastAsia="Times New Roman" w:hAnsi="Times New Roman"/>
                <w:sz w:val="20"/>
                <w:szCs w:val="20"/>
                <w:lang w:eastAsia="ru-RU"/>
              </w:rPr>
              <w:t> – оценка в баллах по подкритерию № 1, скорректированная с учетом значимости подкритерия;</w:t>
            </w:r>
          </w:p>
          <w:p w14:paraId="67D8A459" w14:textId="77777777" w:rsidR="00086DFB" w:rsidRPr="005B580C" w:rsidRDefault="00CF2274" w:rsidP="00086DFB">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Cs/>
                      <w:sz w:val="20"/>
                      <w:szCs w:val="20"/>
                      <w:lang w:eastAsia="ru-RU"/>
                    </w:rPr>
                  </m:ctrlPr>
                </m:sSubPr>
                <m:e>
                  <m:r>
                    <m:rPr>
                      <m:sty m:val="p"/>
                    </m:rPr>
                    <w:rPr>
                      <w:rFonts w:ascii="Cambria Math" w:eastAsia="Times New Roman" w:hAnsi="Cambria Math"/>
                      <w:sz w:val="20"/>
                      <w:szCs w:val="20"/>
                      <w:lang w:eastAsia="ru-RU"/>
                    </w:rPr>
                    <m:t>K</m:t>
                  </m:r>
                </m:e>
                <m:sub>
                  <m:r>
                    <m:rPr>
                      <m:sty m:val="p"/>
                    </m:rPr>
                    <w:rPr>
                      <w:rFonts w:ascii="Cambria Math" w:eastAsia="Times New Roman" w:hAnsi="Cambria Math"/>
                      <w:sz w:val="20"/>
                      <w:szCs w:val="20"/>
                      <w:lang w:val="en-US" w:eastAsia="ru-RU"/>
                    </w:rPr>
                    <m:t>i</m:t>
                  </m:r>
                </m:sub>
              </m:sSub>
            </m:oMath>
            <w:r w:rsidR="00086DFB" w:rsidRPr="005B580C">
              <w:rPr>
                <w:rFonts w:ascii="Times New Roman" w:eastAsia="Times New Roman" w:hAnsi="Times New Roman"/>
                <w:sz w:val="20"/>
                <w:szCs w:val="20"/>
              </w:rPr>
              <w:t> – </w:t>
            </w:r>
            <w:r w:rsidR="00086DFB" w:rsidRPr="005B580C">
              <w:rPr>
                <w:rFonts w:ascii="Times New Roman" w:eastAsia="Times New Roman" w:hAnsi="Times New Roman"/>
                <w:sz w:val="20"/>
                <w:szCs w:val="20"/>
                <w:lang w:eastAsia="ru-RU"/>
              </w:rPr>
              <w:t>рейтинг участника закупки,</w:t>
            </w:r>
            <w:r w:rsidR="00086DFB" w:rsidRPr="005B580C">
              <w:rPr>
                <w:rFonts w:ascii="Times New Roman" w:eastAsia="TimesNewRomanPSMT" w:hAnsi="Times New Roman"/>
                <w:sz w:val="20"/>
                <w:szCs w:val="20"/>
              </w:rPr>
              <w:t xml:space="preserve"> заявка которого оценивается;</w:t>
            </w:r>
          </w:p>
          <w:p w14:paraId="7D25DB3F" w14:textId="77777777" w:rsidR="00086DFB" w:rsidRPr="005B580C" w:rsidRDefault="00CF2274" w:rsidP="00086DFB">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
                      <w:iCs/>
                      <w:sz w:val="20"/>
                      <w:szCs w:val="20"/>
                      <w:lang w:eastAsia="ru-RU"/>
                    </w:rPr>
                  </m:ctrlPr>
                </m:sSubPr>
                <m:e>
                  <m:r>
                    <w:rPr>
                      <w:rFonts w:ascii="Cambria Math" w:eastAsia="Times New Roman" w:hAnsi="Cambria Math"/>
                      <w:sz w:val="20"/>
                      <w:szCs w:val="20"/>
                      <w:lang w:eastAsia="ru-RU"/>
                    </w:rPr>
                    <m:t>Р</m:t>
                  </m:r>
                </m:e>
                <m:sub>
                  <m:r>
                    <m:rPr>
                      <m:sty m:val="p"/>
                    </m:rPr>
                    <w:rPr>
                      <w:rFonts w:ascii="Cambria Math" w:eastAsia="Times New Roman" w:hAnsi="Cambria Math"/>
                      <w:sz w:val="20"/>
                      <w:szCs w:val="20"/>
                      <w:lang w:eastAsia="ru-RU"/>
                    </w:rPr>
                    <m:t>i</m:t>
                  </m:r>
                </m:sub>
              </m:sSub>
            </m:oMath>
            <w:r w:rsidR="00086DFB" w:rsidRPr="005B580C">
              <w:rPr>
                <w:rFonts w:ascii="Times New Roman" w:eastAsia="Times New Roman" w:hAnsi="Times New Roman"/>
                <w:sz w:val="20"/>
                <w:szCs w:val="20"/>
              </w:rPr>
              <w:t> – </w:t>
            </w:r>
            <w:r w:rsidR="00086DFB" w:rsidRPr="005B580C">
              <w:rPr>
                <w:rFonts w:ascii="Times New Roman" w:eastAsia="Times New Roman" w:hAnsi="Times New Roman"/>
                <w:sz w:val="20"/>
                <w:szCs w:val="20"/>
                <w:lang w:eastAsia="ru-RU"/>
              </w:rPr>
              <w:t>значение в баллах, присвоенное участнику закупки, в соответствии со шкалой оценки.</w:t>
            </w:r>
          </w:p>
          <w:p w14:paraId="3058F5D3" w14:textId="3318B563" w:rsidR="00086DFB" w:rsidRPr="005B580C" w:rsidRDefault="00086DFB" w:rsidP="00086DFB">
            <w:pPr>
              <w:spacing w:before="12" w:after="120"/>
              <w:jc w:val="both"/>
              <w:rPr>
                <w:rFonts w:ascii="Times New Roman" w:hAnsi="Times New Roman"/>
                <w:sz w:val="20"/>
                <w:szCs w:val="20"/>
              </w:rPr>
            </w:pPr>
            <w:r w:rsidRPr="005B580C">
              <w:rPr>
                <w:rFonts w:ascii="Times New Roman" w:hAnsi="Times New Roman"/>
                <w:sz w:val="20"/>
                <w:szCs w:val="20"/>
              </w:rPr>
              <w:t>Для оценки заявок по настоящему подкритерию установлено предельно необходимое минимальное значение рейтинга:</w:t>
            </w:r>
          </w:p>
          <w:p w14:paraId="5FDB75BE" w14:textId="77777777" w:rsidR="00086DFB" w:rsidRPr="005B580C" w:rsidRDefault="00086DFB" w:rsidP="00086DFB">
            <w:pPr>
              <w:keepNext/>
              <w:spacing w:before="12" w:after="120"/>
              <w:ind w:left="34"/>
              <w:jc w:val="center"/>
              <w:rPr>
                <w:rFonts w:ascii="Times New Roman" w:hAnsi="Times New Roman"/>
                <w:sz w:val="20"/>
                <w:szCs w:val="20"/>
              </w:rPr>
            </w:pPr>
            <w:r w:rsidRPr="005B580C">
              <w:rPr>
                <w:rFonts w:ascii="Times New Roman" w:hAnsi="Times New Roman"/>
                <w:sz w:val="20"/>
                <w:szCs w:val="20"/>
                <w:lang w:eastAsia="ru-RU"/>
              </w:rPr>
              <w:t>АО «Эксперт РА»: А (</w:t>
            </w:r>
            <w:proofErr w:type="spellStart"/>
            <w:r w:rsidRPr="005B580C">
              <w:rPr>
                <w:rFonts w:ascii="Times New Roman" w:hAnsi="Times New Roman"/>
                <w:sz w:val="20"/>
                <w:szCs w:val="20"/>
                <w:lang w:val="en-US" w:eastAsia="ru-RU"/>
              </w:rPr>
              <w:t>ruA</w:t>
            </w:r>
            <w:proofErr w:type="spellEnd"/>
            <w:r w:rsidRPr="005B580C">
              <w:rPr>
                <w:rFonts w:ascii="Times New Roman" w:hAnsi="Times New Roman"/>
                <w:sz w:val="20"/>
                <w:szCs w:val="20"/>
                <w:lang w:eastAsia="ru-RU"/>
              </w:rPr>
              <w:t xml:space="preserve">-) </w:t>
            </w:r>
            <w:r w:rsidRPr="005B580C">
              <w:rPr>
                <w:rFonts w:ascii="Times New Roman" w:hAnsi="Times New Roman"/>
                <w:b/>
                <w:bCs/>
                <w:i/>
                <w:iCs/>
                <w:sz w:val="20"/>
                <w:szCs w:val="20"/>
                <w:lang w:eastAsia="ru-RU"/>
              </w:rPr>
              <w:t xml:space="preserve">или </w:t>
            </w:r>
            <w:r w:rsidRPr="005B580C">
              <w:rPr>
                <w:rFonts w:ascii="Times New Roman" w:hAnsi="Times New Roman"/>
                <w:sz w:val="20"/>
                <w:szCs w:val="20"/>
                <w:lang w:eastAsia="ru-RU"/>
              </w:rPr>
              <w:t xml:space="preserve">АКРА (АО): </w:t>
            </w:r>
            <w:r w:rsidRPr="005B580C">
              <w:rPr>
                <w:rFonts w:ascii="Times New Roman" w:hAnsi="Times New Roman"/>
                <w:sz w:val="20"/>
                <w:szCs w:val="20"/>
                <w:lang w:val="en-US" w:eastAsia="ru-RU"/>
              </w:rPr>
              <w:t>A</w:t>
            </w:r>
            <w:r w:rsidRPr="005B580C">
              <w:rPr>
                <w:rFonts w:ascii="Times New Roman" w:hAnsi="Times New Roman"/>
                <w:sz w:val="20"/>
                <w:szCs w:val="20"/>
                <w:lang w:eastAsia="ru-RU"/>
              </w:rPr>
              <w:t xml:space="preserve"> (</w:t>
            </w:r>
            <w:r w:rsidRPr="005B580C">
              <w:rPr>
                <w:rFonts w:ascii="Times New Roman" w:hAnsi="Times New Roman"/>
                <w:sz w:val="20"/>
                <w:szCs w:val="20"/>
                <w:lang w:val="en-US" w:eastAsia="ru-RU"/>
              </w:rPr>
              <w:t>A</w:t>
            </w:r>
            <w:r w:rsidRPr="005B580C">
              <w:rPr>
                <w:rFonts w:ascii="Times New Roman" w:hAnsi="Times New Roman"/>
                <w:sz w:val="20"/>
                <w:szCs w:val="20"/>
                <w:lang w:eastAsia="ru-RU"/>
              </w:rPr>
              <w:t>-(</w:t>
            </w:r>
            <w:r w:rsidRPr="005B580C">
              <w:rPr>
                <w:rFonts w:ascii="Times New Roman" w:hAnsi="Times New Roman"/>
                <w:sz w:val="20"/>
                <w:szCs w:val="20"/>
                <w:lang w:val="en-US" w:eastAsia="ru-RU"/>
              </w:rPr>
              <w:t>RU</w:t>
            </w:r>
            <w:r w:rsidRPr="005B580C">
              <w:rPr>
                <w:rFonts w:ascii="Times New Roman" w:hAnsi="Times New Roman"/>
                <w:sz w:val="20"/>
                <w:szCs w:val="20"/>
                <w:lang w:eastAsia="ru-RU"/>
              </w:rPr>
              <w:t xml:space="preserve">)) </w:t>
            </w:r>
            <w:r w:rsidRPr="005B580C">
              <w:rPr>
                <w:rFonts w:ascii="Times New Roman" w:hAnsi="Times New Roman"/>
                <w:b/>
                <w:bCs/>
                <w:i/>
                <w:iCs/>
                <w:sz w:val="20"/>
                <w:szCs w:val="20"/>
                <w:lang w:eastAsia="ru-RU"/>
              </w:rPr>
              <w:t xml:space="preserve">или </w:t>
            </w:r>
            <w:r w:rsidRPr="005B580C">
              <w:rPr>
                <w:rFonts w:ascii="Times New Roman" w:hAnsi="Times New Roman"/>
                <w:sz w:val="20"/>
                <w:szCs w:val="20"/>
                <w:lang w:eastAsia="ru-RU"/>
              </w:rPr>
              <w:t xml:space="preserve">ООО «НРА»: </w:t>
            </w:r>
            <w:proofErr w:type="spellStart"/>
            <w:r w:rsidRPr="005B580C">
              <w:rPr>
                <w:rFonts w:ascii="Times New Roman" w:hAnsi="Times New Roman"/>
                <w:sz w:val="20"/>
                <w:szCs w:val="20"/>
                <w:lang w:eastAsia="ru-RU"/>
              </w:rPr>
              <w:t>А.ic</w:t>
            </w:r>
            <w:proofErr w:type="spellEnd"/>
            <w:r w:rsidRPr="005B580C">
              <w:rPr>
                <w:rFonts w:ascii="Times New Roman" w:hAnsi="Times New Roman"/>
                <w:sz w:val="20"/>
                <w:szCs w:val="20"/>
                <w:lang w:eastAsia="ru-RU"/>
              </w:rPr>
              <w:t xml:space="preserve"> </w:t>
            </w:r>
            <w:r w:rsidRPr="005B580C">
              <w:rPr>
                <w:rFonts w:ascii="Times New Roman" w:hAnsi="Times New Roman"/>
                <w:b/>
                <w:bCs/>
                <w:i/>
                <w:iCs/>
                <w:sz w:val="20"/>
                <w:szCs w:val="20"/>
                <w:lang w:eastAsia="ru-RU"/>
              </w:rPr>
              <w:t xml:space="preserve">или </w:t>
            </w:r>
            <w:r w:rsidRPr="005B580C">
              <w:rPr>
                <w:rFonts w:ascii="Times New Roman" w:hAnsi="Times New Roman"/>
                <w:sz w:val="20"/>
                <w:szCs w:val="20"/>
                <w:lang w:eastAsia="ru-RU"/>
              </w:rPr>
              <w:t>ООО «НКР»: А (A-.ru).</w:t>
            </w:r>
          </w:p>
          <w:p w14:paraId="0140EEEA" w14:textId="77777777" w:rsidR="00086DFB" w:rsidRPr="005B580C" w:rsidRDefault="00086DFB" w:rsidP="00086DFB">
            <w:pPr>
              <w:spacing w:before="12" w:after="120"/>
              <w:jc w:val="both"/>
              <w:rPr>
                <w:rFonts w:ascii="Times New Roman" w:hAnsi="Times New Roman"/>
                <w:sz w:val="20"/>
                <w:szCs w:val="20"/>
              </w:rPr>
            </w:pPr>
            <w:r w:rsidRPr="005B580C">
              <w:rPr>
                <w:rFonts w:ascii="Times New Roman" w:hAnsi="Times New Roman"/>
                <w:sz w:val="20"/>
                <w:szCs w:val="20"/>
              </w:rPr>
              <w:t>Данное минимальное значение определено по нижней границе используемого всеми рейтинговыми агентствами, включенными Банком России в рейтинг кредитных рейтинговых агентств, уровня кредитоспособности/ финансовой надежности/ финансовой устойчивости по сравнению с другими объектами рейтинга в Российской Федерации, характеризующегося высокой степенью надежности и качества услуг.</w:t>
            </w:r>
          </w:p>
          <w:p w14:paraId="331A4845" w14:textId="77777777" w:rsidR="00086DFB" w:rsidRPr="005B580C" w:rsidRDefault="00086DFB" w:rsidP="00086DFB">
            <w:pPr>
              <w:spacing w:before="12" w:after="120"/>
              <w:jc w:val="both"/>
              <w:rPr>
                <w:rFonts w:ascii="Times New Roman" w:hAnsi="Times New Roman"/>
                <w:sz w:val="20"/>
                <w:szCs w:val="20"/>
              </w:rPr>
            </w:pPr>
            <w:r w:rsidRPr="005B580C">
              <w:rPr>
                <w:rFonts w:ascii="Times New Roman" w:hAnsi="Times New Roman"/>
                <w:sz w:val="20"/>
                <w:szCs w:val="20"/>
              </w:rPr>
              <w:t>Шкала оценки и баллов для целей оценки:</w:t>
            </w:r>
          </w:p>
          <w:tbl>
            <w:tblPr>
              <w:tblW w:w="6422" w:type="dxa"/>
              <w:jc w:val="center"/>
              <w:tblLayout w:type="fixed"/>
              <w:tblCellMar>
                <w:left w:w="0" w:type="dxa"/>
                <w:right w:w="0" w:type="dxa"/>
              </w:tblCellMar>
              <w:tblLook w:val="04A0" w:firstRow="1" w:lastRow="0" w:firstColumn="1" w:lastColumn="0" w:noHBand="0" w:noVBand="1"/>
            </w:tblPr>
            <w:tblGrid>
              <w:gridCol w:w="3758"/>
              <w:gridCol w:w="1498"/>
              <w:gridCol w:w="1166"/>
            </w:tblGrid>
            <w:tr w:rsidR="00086DFB" w:rsidRPr="005B580C" w14:paraId="76993C0B" w14:textId="77777777" w:rsidTr="00874216">
              <w:trPr>
                <w:trHeight w:val="620"/>
                <w:jc w:val="center"/>
              </w:trPr>
              <w:tc>
                <w:tcPr>
                  <w:tcW w:w="375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125360ED"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eastAsia="Times New Roman" w:hAnsi="Times New Roman"/>
                      <w:sz w:val="20"/>
                      <w:szCs w:val="20"/>
                      <w:lang w:eastAsia="ru-RU"/>
                    </w:rPr>
                    <w:t xml:space="preserve">Показатель подкритерия, </w:t>
                  </w:r>
                  <m:oMath>
                    <m:sSub>
                      <m:sSubPr>
                        <m:ctrlPr>
                          <w:rPr>
                            <w:rFonts w:ascii="Cambria Math" w:eastAsia="Times New Roman" w:hAnsi="Cambria Math"/>
                            <w:iCs/>
                            <w:sz w:val="20"/>
                            <w:szCs w:val="20"/>
                            <w:lang w:eastAsia="ru-RU"/>
                          </w:rPr>
                        </m:ctrlPr>
                      </m:sSubPr>
                      <m:e>
                        <m:r>
                          <m:rPr>
                            <m:sty m:val="p"/>
                          </m:rPr>
                          <w:rPr>
                            <w:rFonts w:ascii="Cambria Math" w:hAnsi="Cambria Math"/>
                            <w:sz w:val="20"/>
                            <w:szCs w:val="20"/>
                          </w:rPr>
                          <m:t>K</m:t>
                        </m:r>
                      </m:e>
                      <m:sub>
                        <m:r>
                          <m:rPr>
                            <m:sty m:val="p"/>
                          </m:rPr>
                          <w:rPr>
                            <w:rFonts w:ascii="Cambria Math" w:hAnsi="Cambria Math"/>
                            <w:sz w:val="20"/>
                            <w:szCs w:val="20"/>
                            <w:lang w:val="en-US"/>
                          </w:rPr>
                          <m:t>i</m:t>
                        </m:r>
                      </m:sub>
                    </m:sSub>
                  </m:oMath>
                </w:p>
              </w:tc>
              <w:tc>
                <w:tcPr>
                  <w:tcW w:w="1498" w:type="dxa"/>
                  <w:tcBorders>
                    <w:top w:val="single" w:sz="8" w:space="0" w:color="auto"/>
                    <w:left w:val="single" w:sz="8" w:space="0" w:color="auto"/>
                    <w:bottom w:val="single" w:sz="4" w:space="0" w:color="auto"/>
                    <w:right w:val="single" w:sz="8" w:space="0" w:color="auto"/>
                  </w:tcBorders>
                  <w:vAlign w:val="center"/>
                </w:tcPr>
                <w:p w14:paraId="23BA2B9E"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Применимость</w:t>
                  </w:r>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828217B"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Баллы (</w:t>
                  </w:r>
                  <m:oMath>
                    <m:sSub>
                      <m:sSubPr>
                        <m:ctrlPr>
                          <w:rPr>
                            <w:rFonts w:ascii="Cambria Math" w:hAnsi="Cambria Math"/>
                            <w:i/>
                            <w:iCs/>
                            <w:sz w:val="20"/>
                            <w:szCs w:val="20"/>
                            <w:lang w:eastAsia="ru-RU"/>
                          </w:rPr>
                        </m:ctrlPr>
                      </m:sSubPr>
                      <m:e>
                        <m:r>
                          <w:rPr>
                            <w:rFonts w:ascii="Cambria Math" w:hAnsi="Cambria Math"/>
                            <w:sz w:val="20"/>
                            <w:szCs w:val="20"/>
                            <w:lang w:eastAsia="ru-RU"/>
                          </w:rPr>
                          <m:t>Р</m:t>
                        </m:r>
                      </m:e>
                      <m:sub>
                        <m:r>
                          <m:rPr>
                            <m:sty m:val="p"/>
                          </m:rPr>
                          <w:rPr>
                            <w:rFonts w:ascii="Cambria Math" w:hAnsi="Cambria Math"/>
                            <w:sz w:val="20"/>
                            <w:szCs w:val="20"/>
                            <w:lang w:eastAsia="ru-RU"/>
                          </w:rPr>
                          <m:t>i</m:t>
                        </m:r>
                      </m:sub>
                    </m:sSub>
                  </m:oMath>
                  <w:r w:rsidRPr="005B580C">
                    <w:rPr>
                      <w:rFonts w:ascii="Times New Roman" w:hAnsi="Times New Roman"/>
                      <w:sz w:val="20"/>
                      <w:szCs w:val="20"/>
                      <w:lang w:eastAsia="ru-RU"/>
                    </w:rPr>
                    <w:t>)</w:t>
                  </w:r>
                </w:p>
              </w:tc>
            </w:tr>
            <w:tr w:rsidR="00086DFB" w:rsidRPr="005B580C" w14:paraId="1D5D96E5" w14:textId="77777777" w:rsidTr="00874216">
              <w:trPr>
                <w:trHeight w:val="300"/>
                <w:jc w:val="center"/>
              </w:trPr>
              <w:tc>
                <w:tcPr>
                  <w:tcW w:w="375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A157BF" w14:textId="77777777" w:rsidR="00086DFB" w:rsidRPr="005B580C" w:rsidRDefault="00086DFB" w:rsidP="00874216">
                  <w:pPr>
                    <w:keepNext/>
                    <w:keepLines/>
                    <w:suppressAutoHyphens/>
                    <w:spacing w:after="0" w:line="240" w:lineRule="auto"/>
                    <w:ind w:left="34"/>
                    <w:jc w:val="both"/>
                    <w:outlineLvl w:val="4"/>
                    <w:rPr>
                      <w:rFonts w:ascii="Times New Roman" w:hAnsi="Times New Roman"/>
                      <w:sz w:val="20"/>
                      <w:szCs w:val="20"/>
                      <w:lang w:eastAsia="ru-RU"/>
                    </w:rPr>
                  </w:pPr>
                  <w:r w:rsidRPr="005B580C">
                    <w:rPr>
                      <w:rFonts w:ascii="Times New Roman" w:hAnsi="Times New Roman"/>
                      <w:sz w:val="20"/>
                      <w:szCs w:val="20"/>
                      <w:lang w:eastAsia="ru-RU"/>
                    </w:rPr>
                    <w:t>Участник имеет рейтинг, соответствующий минимальному значению рейтинга или выше.</w:t>
                  </w:r>
                </w:p>
              </w:tc>
              <w:tc>
                <w:tcPr>
                  <w:tcW w:w="149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B02DDB"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От и выше</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DBDA96"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100</w:t>
                  </w:r>
                </w:p>
              </w:tc>
            </w:tr>
            <w:tr w:rsidR="00086DFB" w:rsidRPr="005B580C" w14:paraId="60B519A4" w14:textId="77777777" w:rsidTr="00874216">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727FF9" w14:textId="77777777" w:rsidR="00086DFB" w:rsidRPr="005B580C" w:rsidRDefault="00086DFB" w:rsidP="00874216">
                  <w:pPr>
                    <w:keepNext/>
                    <w:keepLines/>
                    <w:suppressAutoHyphens/>
                    <w:spacing w:after="0" w:line="240" w:lineRule="auto"/>
                    <w:ind w:left="34"/>
                    <w:jc w:val="both"/>
                    <w:outlineLvl w:val="4"/>
                    <w:rPr>
                      <w:rFonts w:ascii="Times New Roman" w:hAnsi="Times New Roman"/>
                      <w:sz w:val="20"/>
                      <w:szCs w:val="20"/>
                      <w:lang w:eastAsia="ru-RU"/>
                    </w:rPr>
                  </w:pPr>
                  <w:r w:rsidRPr="005B580C">
                    <w:rPr>
                      <w:rFonts w:ascii="Times New Roman" w:hAnsi="Times New Roman"/>
                      <w:sz w:val="20"/>
                      <w:szCs w:val="20"/>
                      <w:lang w:eastAsia="ru-RU"/>
                    </w:rPr>
                    <w:t xml:space="preserve">Участник </w:t>
                  </w:r>
                  <w:r w:rsidRPr="005B580C">
                    <w:rPr>
                      <w:rFonts w:ascii="Times New Roman" w:hAnsi="Times New Roman"/>
                      <w:b/>
                      <w:bCs/>
                      <w:i/>
                      <w:iCs/>
                      <w:sz w:val="20"/>
                      <w:szCs w:val="20"/>
                    </w:rPr>
                    <w:t> </w:t>
                  </w:r>
                  <w:r w:rsidRPr="005B580C">
                    <w:rPr>
                      <w:rFonts w:ascii="Times New Roman" w:hAnsi="Times New Roman"/>
                      <w:sz w:val="20"/>
                      <w:szCs w:val="20"/>
                      <w:lang w:eastAsia="ru-RU"/>
                    </w:rPr>
                    <w:t>имеет рейтинг, не соответствующий минимальному значению рейтинга: ниже установленного минимального значения</w:t>
                  </w:r>
                  <w:r w:rsidRPr="005B580C">
                    <w:rPr>
                      <w:rFonts w:ascii="Times New Roman" w:hAnsi="Times New Roman"/>
                      <w:b/>
                      <w:bCs/>
                      <w:i/>
                      <w:iCs/>
                      <w:sz w:val="20"/>
                      <w:szCs w:val="20"/>
                    </w:rPr>
                    <w:t xml:space="preserve">  или не имеет рейтинга.</w:t>
                  </w:r>
                </w:p>
              </w:tc>
              <w:tc>
                <w:tcPr>
                  <w:tcW w:w="14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A43074"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От и ниже</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38013"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0</w:t>
                  </w:r>
                </w:p>
              </w:tc>
            </w:tr>
          </w:tbl>
          <w:p w14:paraId="435BEAD1" w14:textId="1EA58006" w:rsidR="0004037E" w:rsidRPr="005B580C" w:rsidRDefault="00CF2274" w:rsidP="003A6609">
            <w:pPr>
              <w:pStyle w:val="5"/>
              <w:numPr>
                <w:ilvl w:val="0"/>
                <w:numId w:val="0"/>
              </w:numPr>
              <w:ind w:left="317"/>
              <w:rPr>
                <w:rFonts w:ascii="Times New Roman" w:hAnsi="Times New Roman"/>
                <w:sz w:val="20"/>
                <w:szCs w:val="20"/>
              </w:rPr>
            </w:pPr>
            <m:oMath>
              <m:sSub>
                <m:sSubPr>
                  <m:ctrlPr>
                    <w:rPr>
                      <w:rFonts w:ascii="Cambria Math" w:eastAsiaTheme="minorHAnsi" w:hAnsi="Cambria Math"/>
                      <w:sz w:val="20"/>
                      <w:szCs w:val="20"/>
                      <w:lang w:eastAsia="en-US"/>
                    </w:rPr>
                  </m:ctrlPr>
                </m:sSubPr>
                <m:e>
                  <m:r>
                    <m:rPr>
                      <m:sty m:val="p"/>
                    </m:rPr>
                    <w:rPr>
                      <w:rFonts w:ascii="Cambria Math" w:eastAsiaTheme="minorHAnsi" w:hAnsi="Cambria Math"/>
                      <w:sz w:val="20"/>
                      <w:szCs w:val="20"/>
                      <w:lang w:eastAsia="en-US"/>
                    </w:rPr>
                    <m:t>КЗП</m:t>
                  </m:r>
                </m:e>
                <m:sub>
                  <m:r>
                    <m:rPr>
                      <m:sty m:val="p"/>
                    </m:rPr>
                    <w:rPr>
                      <w:rFonts w:ascii="Cambria Math" w:eastAsiaTheme="minorHAnsi" w:hAnsi="Cambria Math"/>
                      <w:sz w:val="20"/>
                      <w:szCs w:val="20"/>
                      <w:lang w:eastAsia="en-US"/>
                    </w:rPr>
                    <m:t>1</m:t>
                  </m:r>
                </m:sub>
              </m:sSub>
            </m:oMath>
            <w:r w:rsidR="00086DFB" w:rsidRPr="005B580C">
              <w:rPr>
                <w:rFonts w:ascii="Times New Roman" w:eastAsiaTheme="minorHAnsi" w:hAnsi="Times New Roman"/>
                <w:sz w:val="20"/>
                <w:szCs w:val="20"/>
                <w:lang w:eastAsia="en-US"/>
              </w:rPr>
              <w:t> – коэффициент значимости подкритерия.</w:t>
            </w: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w:t>
      </w:r>
      <w:r w:rsidRPr="005B580C">
        <w:rPr>
          <w:rFonts w:ascii="Times New Roman" w:eastAsiaTheme="majorEastAsia" w:hAnsi="Times New Roman"/>
          <w:bCs/>
          <w:sz w:val="20"/>
          <w:szCs w:val="20"/>
        </w:rPr>
        <w:lastRenderedPageBreak/>
        <w:t>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9" w:name="_Toc973007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9"/>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80" w:name="_Toc973008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80"/>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33"/>
          </w:p>
        </w:tc>
        <w:bookmarkEnd w:id="581"/>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sidRPr="005B580C">
              <w:rPr>
                <w:rFonts w:ascii="Times New Roman" w:hAnsi="Times New Roman"/>
                <w:sz w:val="20"/>
                <w:szCs w:val="20"/>
              </w:rPr>
              <w:t>Заявка (форма </w:t>
            </w:r>
            <w:r w:rsidR="00D5750E">
              <w:rPr>
                <w:rFonts w:ascii="Times New Roman" w:hAnsi="Times New Roman"/>
                <w:sz w:val="20"/>
                <w:szCs w:val="20"/>
              </w:rPr>
              <w:t>1</w:t>
            </w:r>
            <w:r w:rsidR="00D5750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503645170"/>
          </w:p>
        </w:tc>
        <w:bookmarkEnd w:id="582"/>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3" w:name="_Ref30264100"/>
          </w:p>
        </w:tc>
        <w:bookmarkEnd w:id="583"/>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5B0FCCAF"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_Ref314100357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sidRPr="005B580C">
              <w:rPr>
                <w:rFonts w:ascii="Times New Roman" w:hAnsi="Times New Roman"/>
                <w:sz w:val="20"/>
                <w:szCs w:val="20"/>
              </w:rPr>
              <w:t>Коммерческое предложение (форма </w:t>
            </w:r>
            <w:r w:rsidR="00D5750E">
              <w:rPr>
                <w:rFonts w:ascii="Times New Roman" w:hAnsi="Times New Roman"/>
                <w:sz w:val="20"/>
                <w:szCs w:val="20"/>
              </w:rPr>
              <w:t>2</w:t>
            </w:r>
            <w:r w:rsidR="00D5750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_Ref314100357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7.2</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4" w:name="_Ref30264147"/>
          </w:p>
        </w:tc>
        <w:bookmarkEnd w:id="584"/>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69BD59A8" w:rsidR="00AE4822" w:rsidRPr="005B580C" w:rsidRDefault="00425237" w:rsidP="00B071A1">
            <w:pPr>
              <w:jc w:val="both"/>
              <w:rPr>
                <w:rFonts w:ascii="Times New Roman" w:eastAsiaTheme="majorEastAsia" w:hAnsi="Times New Roman"/>
                <w:bCs/>
                <w:sz w:val="20"/>
                <w:szCs w:val="20"/>
                <w:lang w:val="ru"/>
              </w:rPr>
            </w:pPr>
            <w:r w:rsidRPr="005B580C">
              <w:rPr>
                <w:rFonts w:ascii="Times New Roman" w:hAnsi="Times New Roman"/>
                <w:sz w:val="20"/>
                <w:szCs w:val="20"/>
              </w:rPr>
              <w:t xml:space="preserve">- </w:t>
            </w:r>
            <w:r w:rsidR="009A0ADF" w:rsidRPr="009A0ADF">
              <w:rPr>
                <w:rFonts w:ascii="Times New Roman" w:hAnsi="Times New Roman"/>
                <w:sz w:val="20"/>
                <w:szCs w:val="20"/>
              </w:rPr>
              <w:t>копия Правил добровольного страхования сотрудников юридических лиц от несчастных случаев  (НС)</w:t>
            </w:r>
            <w:r w:rsidRPr="005B580C">
              <w:rPr>
                <w:rFonts w:ascii="Times New Roman" w:hAnsi="Times New Roman"/>
                <w:noProof/>
                <w:sz w:val="20"/>
                <w:szCs w:val="20"/>
              </w:rPr>
              <w:t>;</w:t>
            </w:r>
          </w:p>
        </w:tc>
      </w:tr>
      <w:tr w:rsidR="00AE4822" w:rsidRPr="005B580C" w14:paraId="686FC378" w14:textId="77777777" w:rsidTr="00787453">
        <w:tc>
          <w:tcPr>
            <w:tcW w:w="959" w:type="dxa"/>
          </w:tcPr>
          <w:p w14:paraId="3611C87C"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5" w:name="_Ref503649166"/>
          </w:p>
        </w:tc>
        <w:bookmarkEnd w:id="585"/>
        <w:tc>
          <w:tcPr>
            <w:tcW w:w="9072" w:type="dxa"/>
          </w:tcPr>
          <w:p w14:paraId="1D2FACA8" w14:textId="77777777" w:rsidR="00425237" w:rsidRPr="005B580C" w:rsidRDefault="00425237" w:rsidP="00425237">
            <w:pPr>
              <w:widowControl w:val="0"/>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участника процедуры закупки, обязательным требованиям, установленным в приложении № 1 (пункт 1.8) к информационной карте, а именно: </w:t>
            </w:r>
          </w:p>
          <w:p w14:paraId="48FF6AAB" w14:textId="652F5641" w:rsidR="00425237" w:rsidRPr="005B580C" w:rsidRDefault="00CF2274" w:rsidP="00CF2274">
            <w:pPr>
              <w:pStyle w:val="a"/>
              <w:widowControl w:val="0"/>
              <w:numPr>
                <w:ilvl w:val="0"/>
                <w:numId w:val="0"/>
              </w:numPr>
              <w:tabs>
                <w:tab w:val="left" w:pos="459"/>
              </w:tabs>
              <w:suppressAutoHyphens w:val="0"/>
              <w:spacing w:before="0"/>
              <w:ind w:left="34"/>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bookmarkStart w:id="586" w:name="_GoBack"/>
            <w:bookmarkEnd w:id="586"/>
            <w:r w:rsidR="0009708B" w:rsidRPr="0009708B">
              <w:rPr>
                <w:rFonts w:ascii="Times New Roman" w:eastAsiaTheme="minorHAnsi" w:hAnsi="Times New Roman"/>
                <w:sz w:val="20"/>
                <w:szCs w:val="20"/>
                <w:lang w:eastAsia="en-US"/>
              </w:rPr>
              <w:t>копия действующей лицензии на осуществление страхово</w:t>
            </w:r>
            <w:r w:rsidR="0009708B">
              <w:rPr>
                <w:rFonts w:ascii="Times New Roman" w:eastAsiaTheme="minorHAnsi" w:hAnsi="Times New Roman"/>
                <w:sz w:val="20"/>
                <w:szCs w:val="20"/>
                <w:lang w:eastAsia="en-US"/>
              </w:rPr>
              <w:t xml:space="preserve">й деятельности по добровольному </w:t>
            </w:r>
            <w:r w:rsidR="0009708B" w:rsidRPr="0009708B">
              <w:rPr>
                <w:rFonts w:ascii="Times New Roman" w:eastAsiaTheme="minorHAnsi" w:hAnsi="Times New Roman"/>
                <w:sz w:val="20"/>
                <w:szCs w:val="20"/>
                <w:lang w:eastAsia="en-US"/>
              </w:rPr>
              <w:t>личному страхованию, за исключением добровольного страхования жизни</w:t>
            </w:r>
            <w:r w:rsidR="00425237" w:rsidRPr="005B580C">
              <w:rPr>
                <w:rFonts w:ascii="Times New Roman" w:eastAsiaTheme="minorHAnsi" w:hAnsi="Times New Roman"/>
                <w:sz w:val="20"/>
                <w:szCs w:val="20"/>
                <w:lang w:eastAsia="en-US"/>
              </w:rPr>
              <w:t>;</w:t>
            </w:r>
          </w:p>
          <w:p w14:paraId="6344FB76" w14:textId="7E7B8F24" w:rsidR="00AE4822" w:rsidRPr="005B580C" w:rsidRDefault="00CF2274" w:rsidP="00425237">
            <w:pPr>
              <w:jc w:val="both"/>
              <w:rPr>
                <w:rFonts w:ascii="Times New Roman" w:eastAsiaTheme="majorEastAsia" w:hAnsi="Times New Roman"/>
                <w:bCs/>
                <w:sz w:val="20"/>
                <w:szCs w:val="20"/>
                <w:lang w:val="ru"/>
              </w:rPr>
            </w:pPr>
            <w:r>
              <w:rPr>
                <w:rFonts w:ascii="Times New Roman" w:hAnsi="Times New Roman"/>
                <w:sz w:val="20"/>
                <w:szCs w:val="20"/>
              </w:rPr>
              <w:t xml:space="preserve">- </w:t>
            </w:r>
            <w:r w:rsidR="00425237" w:rsidRPr="005B580C">
              <w:rPr>
                <w:rFonts w:ascii="Times New Roman" w:hAnsi="Times New Roman"/>
                <w:sz w:val="20"/>
                <w:szCs w:val="20"/>
              </w:rPr>
              <w:t>копия действующего свидетельства о том, что участник закупки является членом Всероссийского союза страховщиков (ВСС);</w:t>
            </w:r>
          </w:p>
        </w:tc>
      </w:tr>
      <w:tr w:rsidR="00AE4822" w:rsidRPr="005B580C" w14:paraId="4CC1E12C" w14:textId="77777777" w:rsidTr="00787453">
        <w:tc>
          <w:tcPr>
            <w:tcW w:w="959" w:type="dxa"/>
          </w:tcPr>
          <w:p w14:paraId="30373167"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06EFBE2" w14:textId="3D18560D" w:rsidR="00AE4822" w:rsidRPr="005B580C" w:rsidRDefault="00AE4822" w:rsidP="0058242E">
            <w:pPr>
              <w:jc w:val="both"/>
              <w:rPr>
                <w:rFonts w:ascii="Times New Roman" w:eastAsiaTheme="majorEastAsia" w:hAnsi="Times New Roman"/>
                <w:bCs/>
                <w:sz w:val="20"/>
                <w:szCs w:val="20"/>
                <w:lang w:val="ru"/>
              </w:rPr>
            </w:pPr>
            <w:r w:rsidRPr="005B580C">
              <w:rPr>
                <w:rFonts w:ascii="Times New Roman" w:hAnsi="Times New Roman"/>
                <w:sz w:val="20"/>
                <w:szCs w:val="20"/>
              </w:rPr>
              <w:t>Копии документов, подтверждающих соответствие участника процедуры закупки</w:t>
            </w:r>
            <w:r w:rsidR="003F5323" w:rsidRPr="005B580C">
              <w:rPr>
                <w:rFonts w:ascii="Times New Roman" w:hAnsi="Times New Roman"/>
                <w:sz w:val="20"/>
                <w:szCs w:val="20"/>
              </w:rPr>
              <w:t xml:space="preserve">, </w:t>
            </w:r>
            <w:r w:rsidRPr="005B580C">
              <w:rPr>
                <w:rFonts w:ascii="Times New Roman" w:hAnsi="Times New Roman"/>
                <w:sz w:val="20"/>
                <w:szCs w:val="20"/>
              </w:rPr>
              <w:t>квалификационным требованиям, установленным в приложении №1 к информационной карте, в том числе:</w:t>
            </w:r>
          </w:p>
        </w:tc>
      </w:tr>
      <w:tr w:rsidR="00AE4822" w:rsidRPr="005B580C" w14:paraId="3ECC090A" w14:textId="77777777" w:rsidTr="00787453">
        <w:tc>
          <w:tcPr>
            <w:tcW w:w="959" w:type="dxa"/>
          </w:tcPr>
          <w:p w14:paraId="44E8272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7" w:name="_Ref503645271"/>
          </w:p>
        </w:tc>
        <w:bookmarkEnd w:id="587"/>
        <w:tc>
          <w:tcPr>
            <w:tcW w:w="9072" w:type="dxa"/>
          </w:tcPr>
          <w:p w14:paraId="1933F385" w14:textId="77777777" w:rsidR="00AE4822" w:rsidRPr="005B580C" w:rsidRDefault="00AE4822" w:rsidP="00AE4822">
            <w:pPr>
              <w:jc w:val="both"/>
              <w:rPr>
                <w:rFonts w:ascii="Times New Roman" w:hAnsi="Times New Roman"/>
                <w:sz w:val="20"/>
                <w:szCs w:val="20"/>
              </w:rPr>
            </w:pPr>
            <w:r w:rsidRPr="005B580C">
              <w:rPr>
                <w:rFonts w:ascii="Times New Roman" w:hAnsi="Times New Roman"/>
                <w:sz w:val="20"/>
                <w:szCs w:val="20"/>
              </w:rPr>
              <w:t xml:space="preserve">В отношении материально-технических ресурсов: </w:t>
            </w:r>
          </w:p>
          <w:p w14:paraId="1C73214D" w14:textId="77777777" w:rsidR="008B0B3B" w:rsidRPr="005B580C" w:rsidRDefault="00AE4822" w:rsidP="008B0B3B">
            <w:pPr>
              <w:pStyle w:val="a"/>
              <w:numPr>
                <w:ilvl w:val="0"/>
                <w:numId w:val="0"/>
              </w:numPr>
              <w:ind w:left="34"/>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_Ref55336389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sidRPr="005B580C">
              <w:rPr>
                <w:rFonts w:ascii="Times New Roman" w:hAnsi="Times New Roman"/>
                <w:sz w:val="20"/>
                <w:szCs w:val="20"/>
              </w:rPr>
              <w:t>Справка о материально-технических ресурсах (форма </w:t>
            </w:r>
            <w:r w:rsidR="00D5750E">
              <w:rPr>
                <w:rFonts w:ascii="Times New Roman" w:hAnsi="Times New Roman"/>
                <w:sz w:val="20"/>
                <w:szCs w:val="20"/>
              </w:rPr>
              <w:t>5</w:t>
            </w:r>
            <w:r w:rsidR="00D5750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_Ref55336389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7.5</w:t>
            </w:r>
            <w:r w:rsidRPr="005B580C">
              <w:rPr>
                <w:rFonts w:ascii="Times New Roman" w:hAnsi="Times New Roman"/>
                <w:sz w:val="20"/>
                <w:szCs w:val="20"/>
              </w:rPr>
              <w:fldChar w:fldCharType="end"/>
            </w:r>
            <w:r w:rsidRPr="005B580C">
              <w:rPr>
                <w:rFonts w:ascii="Times New Roman" w:hAnsi="Times New Roman"/>
                <w:sz w:val="20"/>
                <w:szCs w:val="20"/>
              </w:rPr>
              <w:t>, с приложением требуемых в приложении №1 (пункт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_Ref418275980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3.1</w:t>
            </w:r>
            <w:r w:rsidRPr="005B580C">
              <w:rPr>
                <w:rFonts w:ascii="Times New Roman" w:hAnsi="Times New Roman"/>
                <w:sz w:val="20"/>
                <w:szCs w:val="20"/>
              </w:rPr>
              <w:fldChar w:fldCharType="end"/>
            </w:r>
            <w:r w:rsidRPr="005B580C">
              <w:rPr>
                <w:rFonts w:ascii="Times New Roman" w:hAnsi="Times New Roman"/>
                <w:sz w:val="20"/>
                <w:szCs w:val="20"/>
              </w:rPr>
              <w:t xml:space="preserve">) к информационной карте подтверждающих документов, а именно: </w:t>
            </w:r>
            <w:r w:rsidR="008B0B3B" w:rsidRPr="005B580C">
              <w:rPr>
                <w:rFonts w:ascii="Times New Roman" w:hAnsi="Times New Roman"/>
                <w:sz w:val="20"/>
                <w:szCs w:val="20"/>
              </w:rPr>
              <w:t>позволяющих подтвердить наличие и полномочия головного офиса/ филиала/ представительства участника в указанном городе, в том числе:</w:t>
            </w:r>
          </w:p>
          <w:p w14:paraId="6FD3EED3" w14:textId="77777777" w:rsidR="00AE4822" w:rsidRDefault="0009708B" w:rsidP="0009708B">
            <w:pPr>
              <w:jc w:val="both"/>
              <w:rPr>
                <w:rFonts w:ascii="Times New Roman" w:hAnsi="Times New Roman"/>
                <w:sz w:val="20"/>
                <w:szCs w:val="20"/>
              </w:rPr>
            </w:pPr>
            <w:r>
              <w:rPr>
                <w:rFonts w:ascii="Times New Roman" w:hAnsi="Times New Roman"/>
                <w:sz w:val="20"/>
                <w:szCs w:val="20"/>
              </w:rPr>
              <w:t xml:space="preserve">- </w:t>
            </w:r>
            <w:r w:rsidR="008B0B3B" w:rsidRPr="005B580C">
              <w:rPr>
                <w:rFonts w:ascii="Times New Roman" w:hAnsi="Times New Roman"/>
                <w:sz w:val="20"/>
                <w:szCs w:val="20"/>
              </w:rPr>
              <w:t>копия Устава головного офиса участника в г. Рыбинск или Положения о филиале/представительстве участника в г. Рыбинск, подтверждающего полномочия по осуществлению страховой деятельности</w:t>
            </w:r>
            <w:r w:rsidR="005A55D4">
              <w:rPr>
                <w:rFonts w:ascii="Times New Roman" w:hAnsi="Times New Roman"/>
                <w:sz w:val="20"/>
                <w:szCs w:val="20"/>
              </w:rPr>
              <w:t>;</w:t>
            </w:r>
          </w:p>
          <w:p w14:paraId="413B5BDD" w14:textId="202565EA" w:rsidR="005A55D4" w:rsidRDefault="005A55D4" w:rsidP="005A55D4">
            <w:pPr>
              <w:pStyle w:val="a"/>
              <w:numPr>
                <w:ilvl w:val="0"/>
                <w:numId w:val="0"/>
              </w:numPr>
              <w:rPr>
                <w:rFonts w:ascii="Times New Roman" w:hAnsi="Times New Roman"/>
                <w:sz w:val="20"/>
                <w:szCs w:val="20"/>
              </w:rPr>
            </w:pPr>
            <w:r>
              <w:rPr>
                <w:rFonts w:ascii="Times New Roman" w:hAnsi="Times New Roman"/>
                <w:sz w:val="20"/>
                <w:szCs w:val="20"/>
              </w:rPr>
              <w:t xml:space="preserve">- копия доверенности, подтверждающей полномочия </w:t>
            </w:r>
            <w:proofErr w:type="gramStart"/>
            <w:r>
              <w:rPr>
                <w:rFonts w:ascii="Times New Roman" w:hAnsi="Times New Roman"/>
                <w:sz w:val="20"/>
                <w:szCs w:val="20"/>
              </w:rPr>
              <w:t>руководителя головного офиса/ филиала/ представительства участника</w:t>
            </w:r>
            <w:proofErr w:type="gramEnd"/>
            <w:r>
              <w:rPr>
                <w:rFonts w:ascii="Times New Roman" w:hAnsi="Times New Roman"/>
                <w:sz w:val="20"/>
                <w:szCs w:val="20"/>
              </w:rPr>
              <w:t xml:space="preserve"> в г. Рыбинске для заключения договоров добровольного страхования сотрудников юридических лиц от несчастных случаев.</w:t>
            </w:r>
          </w:p>
          <w:p w14:paraId="7911E6B1" w14:textId="6E189C91" w:rsidR="005A55D4" w:rsidRPr="005A55D4" w:rsidRDefault="005A55D4" w:rsidP="0009708B">
            <w:pPr>
              <w:jc w:val="both"/>
              <w:rPr>
                <w:rFonts w:ascii="Times New Roman" w:eastAsiaTheme="majorEastAsia" w:hAnsi="Times New Roman"/>
                <w:bCs/>
                <w:sz w:val="20"/>
                <w:szCs w:val="20"/>
              </w:rPr>
            </w:pPr>
          </w:p>
        </w:tc>
      </w:tr>
      <w:tr w:rsidR="00AE4822" w:rsidRPr="005B580C" w14:paraId="73B03B8E" w14:textId="77777777" w:rsidTr="00787453">
        <w:tc>
          <w:tcPr>
            <w:tcW w:w="959" w:type="dxa"/>
          </w:tcPr>
          <w:p w14:paraId="34839E53" w14:textId="307E087E"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385D99E3" w14:textId="77777777" w:rsidR="00AE4822" w:rsidRPr="005B580C" w:rsidRDefault="00AE4822" w:rsidP="00AE4822">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3DC4D863" w14:textId="77777777" w:rsidR="005A55D4" w:rsidRDefault="00AE4822" w:rsidP="005A55D4">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sidRPr="005B580C">
              <w:rPr>
                <w:rFonts w:ascii="Times New Roman" w:hAnsi="Times New Roman"/>
                <w:sz w:val="20"/>
                <w:szCs w:val="20"/>
              </w:rPr>
              <w:t xml:space="preserve">Справка </w:t>
            </w:r>
            <w:r w:rsidR="00D5750E" w:rsidRPr="005B580C">
              <w:rPr>
                <w:rFonts w:ascii="Times New Roman" w:hAnsi="Times New Roman"/>
                <w:bCs/>
                <w:sz w:val="20"/>
                <w:szCs w:val="20"/>
              </w:rPr>
              <w:t xml:space="preserve">о наличии опыта </w:t>
            </w:r>
            <w:r w:rsidR="00D5750E" w:rsidRPr="005B580C">
              <w:rPr>
                <w:rFonts w:ascii="Times New Roman" w:hAnsi="Times New Roman"/>
                <w:sz w:val="20"/>
                <w:szCs w:val="20"/>
              </w:rPr>
              <w:t>(форма </w:t>
            </w:r>
            <w:r w:rsidR="00D5750E">
              <w:rPr>
                <w:rFonts w:ascii="Times New Roman" w:hAnsi="Times New Roman"/>
                <w:sz w:val="20"/>
                <w:szCs w:val="20"/>
              </w:rPr>
              <w:t>4</w:t>
            </w:r>
            <w:r w:rsidR="00D5750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с приложением требуемых в приложении №1 (пункт </w:t>
            </w:r>
            <w:r w:rsidRPr="005B580C">
              <w:rPr>
                <w:rFonts w:ascii="Times New Roman" w:hAnsi="Times New Roman"/>
                <w:sz w:val="20"/>
                <w:szCs w:val="20"/>
              </w:rPr>
              <w:fldChar w:fldCharType="begin"/>
            </w:r>
            <w:r w:rsidRPr="005B580C">
              <w:rPr>
                <w:rFonts w:ascii="Times New Roman" w:hAnsi="Times New Roman"/>
                <w:bCs/>
                <w:sz w:val="20"/>
                <w:szCs w:val="20"/>
              </w:rPr>
              <w:instrText xml:space="preserve"> REF _Ref419402307 \r \h </w:instrText>
            </w:r>
            <w:r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bCs/>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к информационной карте подтверждающих документов, а именно: </w:t>
            </w:r>
          </w:p>
          <w:p w14:paraId="4B09EFE9" w14:textId="55C37A5A" w:rsidR="005A55D4" w:rsidRPr="001C0D76" w:rsidRDefault="008B0B3B" w:rsidP="005A55D4">
            <w:pPr>
              <w:pStyle w:val="a"/>
              <w:numPr>
                <w:ilvl w:val="0"/>
                <w:numId w:val="44"/>
              </w:numPr>
              <w:tabs>
                <w:tab w:val="left" w:pos="353"/>
              </w:tabs>
              <w:ind w:left="0" w:firstLine="0"/>
              <w:rPr>
                <w:rFonts w:ascii="Times New Roman" w:hAnsi="Times New Roman"/>
                <w:sz w:val="20"/>
                <w:szCs w:val="20"/>
              </w:rPr>
            </w:pPr>
            <w:proofErr w:type="gramStart"/>
            <w:r w:rsidRPr="005B580C">
              <w:rPr>
                <w:rFonts w:ascii="Times New Roman" w:hAnsi="Times New Roman"/>
                <w:sz w:val="20"/>
                <w:szCs w:val="20"/>
              </w:rPr>
              <w:lastRenderedPageBreak/>
              <w:t xml:space="preserve">- </w:t>
            </w:r>
            <w:r w:rsidR="005A55D4" w:rsidRPr="001C0D76">
              <w:rPr>
                <w:rFonts w:ascii="Times New Roman" w:hAnsi="Times New Roman"/>
                <w:sz w:val="20"/>
                <w:szCs w:val="20"/>
              </w:rPr>
              <w:t xml:space="preserve">копии договоров </w:t>
            </w:r>
            <w:r w:rsidR="005A55D4" w:rsidRPr="001C0D76">
              <w:rPr>
                <w:rFonts w:ascii="Times New Roman" w:hAnsi="Times New Roman"/>
                <w:noProof/>
                <w:sz w:val="20"/>
                <w:szCs w:val="20"/>
              </w:rPr>
              <w:t>добровольного страхования сотрудников юридических лиц от несчастных случаев (НС)</w:t>
            </w:r>
            <w:r w:rsidR="005A55D4" w:rsidRPr="001C0D76">
              <w:rPr>
                <w:rFonts w:ascii="Times New Roman" w:hAnsi="Times New Roman"/>
                <w:sz w:val="20"/>
                <w:szCs w:val="20"/>
                <w:vertAlign w:val="superscript"/>
              </w:rPr>
              <w:footnoteReference w:id="5"/>
            </w:r>
            <w:r w:rsidR="005A55D4" w:rsidRPr="001C0D76">
              <w:rPr>
                <w:rFonts w:ascii="Times New Roman" w:hAnsi="Times New Roman"/>
                <w:sz w:val="20"/>
                <w:szCs w:val="20"/>
              </w:rPr>
              <w:t xml:space="preserve"> заключенных и исполненных за </w:t>
            </w:r>
            <w:r w:rsidR="005A55D4">
              <w:rPr>
                <w:rFonts w:ascii="Times New Roman" w:hAnsi="Times New Roman"/>
                <w:sz w:val="20"/>
                <w:szCs w:val="20"/>
              </w:rPr>
              <w:t>3</w:t>
            </w:r>
            <w:r w:rsidR="005A55D4" w:rsidRPr="001C0D76">
              <w:rPr>
                <w:rFonts w:ascii="Times New Roman" w:hAnsi="Times New Roman"/>
                <w:sz w:val="20"/>
                <w:szCs w:val="20"/>
              </w:rPr>
              <w:t> (</w:t>
            </w:r>
            <w:r w:rsidR="005A55D4">
              <w:rPr>
                <w:rFonts w:ascii="Times New Roman" w:hAnsi="Times New Roman"/>
                <w:sz w:val="20"/>
                <w:szCs w:val="20"/>
              </w:rPr>
              <w:t>три</w:t>
            </w:r>
            <w:r w:rsidR="005A55D4" w:rsidRPr="001C0D76">
              <w:rPr>
                <w:rFonts w:ascii="Times New Roman" w:hAnsi="Times New Roman"/>
                <w:sz w:val="20"/>
                <w:szCs w:val="20"/>
              </w:rPr>
              <w:t xml:space="preserve">) </w:t>
            </w:r>
            <w:r w:rsidR="005A55D4">
              <w:rPr>
                <w:rFonts w:ascii="Times New Roman" w:hAnsi="Times New Roman"/>
                <w:sz w:val="20"/>
                <w:szCs w:val="20"/>
              </w:rPr>
              <w:t>года</w:t>
            </w:r>
            <w:r w:rsidR="005A55D4" w:rsidRPr="001C0D76">
              <w:rPr>
                <w:rFonts w:ascii="Times New Roman" w:hAnsi="Times New Roman"/>
                <w:sz w:val="20"/>
                <w:szCs w:val="20"/>
              </w:rPr>
              <w:t xml:space="preserve">, предшествующих дате размещения закупки, в количестве не менее 5 (пять) договоров (полисов) </w:t>
            </w:r>
            <w:r w:rsidR="005A55D4" w:rsidRPr="001C0D76">
              <w:rPr>
                <w:rFonts w:ascii="Times New Roman" w:hAnsi="Times New Roman"/>
                <w:noProof/>
                <w:sz w:val="20"/>
                <w:szCs w:val="20"/>
              </w:rPr>
              <w:t>с количеством застрахованных лиц не менее 8</w:t>
            </w:r>
            <w:r w:rsidR="005A55D4">
              <w:rPr>
                <w:rFonts w:ascii="Times New Roman" w:hAnsi="Times New Roman"/>
                <w:noProof/>
                <w:sz w:val="20"/>
                <w:szCs w:val="20"/>
              </w:rPr>
              <w:t>52</w:t>
            </w:r>
            <w:r w:rsidR="005A55D4" w:rsidRPr="001C0D76">
              <w:rPr>
                <w:rFonts w:ascii="Times New Roman" w:hAnsi="Times New Roman"/>
                <w:noProof/>
                <w:sz w:val="20"/>
                <w:szCs w:val="20"/>
              </w:rPr>
              <w:t>  (восемьсот</w:t>
            </w:r>
            <w:r w:rsidR="005A55D4">
              <w:rPr>
                <w:rFonts w:ascii="Times New Roman" w:hAnsi="Times New Roman"/>
                <w:noProof/>
                <w:sz w:val="20"/>
                <w:szCs w:val="20"/>
              </w:rPr>
              <w:t xml:space="preserve"> пятидесяти двух</w:t>
            </w:r>
            <w:r w:rsidR="005A55D4" w:rsidRPr="001C0D76">
              <w:rPr>
                <w:rFonts w:ascii="Times New Roman" w:hAnsi="Times New Roman"/>
                <w:noProof/>
                <w:sz w:val="20"/>
                <w:szCs w:val="20"/>
              </w:rPr>
              <w:t>) человек по каждому договору, с размером страховой суммы на 1 (одно) застрахованное лицо не менее 300 000 (Триста тысяч) рублей</w:t>
            </w:r>
            <w:proofErr w:type="gramEnd"/>
            <w:r w:rsidR="005A55D4" w:rsidRPr="001C0D76">
              <w:rPr>
                <w:rFonts w:ascii="Times New Roman" w:hAnsi="Times New Roman"/>
                <w:noProof/>
                <w:sz w:val="20"/>
                <w:szCs w:val="20"/>
              </w:rPr>
              <w:t xml:space="preserve"> по каждому договору</w:t>
            </w:r>
            <w:r w:rsidR="005A55D4" w:rsidRPr="001C0D76">
              <w:rPr>
                <w:rFonts w:ascii="Times New Roman" w:hAnsi="Times New Roman"/>
                <w:sz w:val="20"/>
                <w:szCs w:val="20"/>
              </w:rPr>
              <w:t>;</w:t>
            </w:r>
          </w:p>
          <w:p w14:paraId="79E57B18" w14:textId="57458FD7" w:rsidR="00AE4822" w:rsidRPr="005B580C" w:rsidRDefault="005A55D4" w:rsidP="005A55D4">
            <w:pPr>
              <w:jc w:val="both"/>
              <w:rPr>
                <w:rFonts w:ascii="Times New Roman" w:eastAsiaTheme="majorEastAsia" w:hAnsi="Times New Roman"/>
                <w:bCs/>
                <w:sz w:val="20"/>
                <w:szCs w:val="20"/>
                <w:lang w:val="ru"/>
              </w:rPr>
            </w:pPr>
            <w:r>
              <w:rPr>
                <w:rFonts w:ascii="Times New Roman" w:hAnsi="Times New Roman"/>
                <w:sz w:val="20"/>
                <w:szCs w:val="20"/>
              </w:rPr>
              <w:t xml:space="preserve">-предоставление выгрузки информации из бухгалтерской программы 1С (или иной формы учета страховых операций Участника), </w:t>
            </w:r>
            <w:proofErr w:type="gramStart"/>
            <w:r>
              <w:rPr>
                <w:rFonts w:ascii="Times New Roman" w:hAnsi="Times New Roman"/>
                <w:sz w:val="20"/>
                <w:szCs w:val="20"/>
              </w:rPr>
              <w:t>которая</w:t>
            </w:r>
            <w:proofErr w:type="gramEnd"/>
            <w:r>
              <w:rPr>
                <w:rFonts w:ascii="Times New Roman" w:hAnsi="Times New Roman"/>
                <w:sz w:val="20"/>
                <w:szCs w:val="20"/>
              </w:rPr>
              <w:t xml:space="preserve"> подтверждает своевременную и полную оплату Заказчиком страховой премии по договорам (полисам) сопоставимого характера и объема и свидетельствует об их успешном исполнении.</w:t>
            </w:r>
          </w:p>
        </w:tc>
      </w:tr>
      <w:tr w:rsidR="00AE4822" w:rsidRPr="005B580C" w14:paraId="3C4A9461" w14:textId="77777777" w:rsidTr="00787453">
        <w:tc>
          <w:tcPr>
            <w:tcW w:w="959" w:type="dxa"/>
          </w:tcPr>
          <w:p w14:paraId="4AE9AF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0208014A" w14:textId="77777777" w:rsidR="00AE4822" w:rsidRPr="005B580C" w:rsidRDefault="00AE4822" w:rsidP="00AE4822">
            <w:pPr>
              <w:jc w:val="both"/>
              <w:rPr>
                <w:rFonts w:ascii="Times New Roman" w:hAnsi="Times New Roman"/>
                <w:sz w:val="20"/>
                <w:szCs w:val="20"/>
              </w:rPr>
            </w:pPr>
            <w:r w:rsidRPr="005B580C">
              <w:rPr>
                <w:rFonts w:ascii="Times New Roman" w:hAnsi="Times New Roman"/>
                <w:sz w:val="20"/>
                <w:szCs w:val="20"/>
              </w:rPr>
              <w:t>В отношении кадровых ресурсов:</w:t>
            </w:r>
          </w:p>
          <w:p w14:paraId="0F4654D8" w14:textId="619DDA91" w:rsidR="008B0B3B" w:rsidRPr="005B580C" w:rsidRDefault="00AE4822" w:rsidP="008B0B3B">
            <w:pPr>
              <w:pStyle w:val="a"/>
              <w:spacing w:before="0"/>
              <w:ind w:left="34"/>
              <w:rPr>
                <w:rFonts w:ascii="Times New Roman" w:hAnsi="Times New Roman"/>
                <w:noProof/>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_Ref55336398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proofErr w:type="gramStart"/>
            <w:r w:rsidR="00D5750E" w:rsidRPr="005B580C">
              <w:rPr>
                <w:rFonts w:ascii="Times New Roman" w:hAnsi="Times New Roman"/>
                <w:sz w:val="20"/>
                <w:szCs w:val="20"/>
              </w:rPr>
              <w:t>Справка о кадровых ресурсах (форма </w:t>
            </w:r>
            <w:r w:rsidR="00D5750E">
              <w:rPr>
                <w:rFonts w:ascii="Times New Roman" w:hAnsi="Times New Roman"/>
                <w:sz w:val="20"/>
                <w:szCs w:val="20"/>
              </w:rPr>
              <w:t>6</w:t>
            </w:r>
            <w:r w:rsidR="00D5750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_Ref55336398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7.6</w:t>
            </w:r>
            <w:r w:rsidRPr="005B580C">
              <w:rPr>
                <w:rFonts w:ascii="Times New Roman" w:hAnsi="Times New Roman"/>
                <w:sz w:val="20"/>
                <w:szCs w:val="20"/>
              </w:rPr>
              <w:fldChar w:fldCharType="end"/>
            </w:r>
            <w:r w:rsidRPr="005B580C">
              <w:rPr>
                <w:rFonts w:ascii="Times New Roman" w:hAnsi="Times New Roman"/>
                <w:sz w:val="20"/>
                <w:szCs w:val="20"/>
              </w:rPr>
              <w:t>, с приложением требуемых в приложении №1 (пункт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_Ref418276027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3.3</w:t>
            </w:r>
            <w:r w:rsidRPr="005B580C">
              <w:rPr>
                <w:rFonts w:ascii="Times New Roman" w:hAnsi="Times New Roman"/>
                <w:sz w:val="20"/>
                <w:szCs w:val="20"/>
              </w:rPr>
              <w:fldChar w:fldCharType="end"/>
            </w:r>
            <w:r w:rsidRPr="005B580C">
              <w:rPr>
                <w:rFonts w:ascii="Times New Roman" w:hAnsi="Times New Roman"/>
                <w:sz w:val="20"/>
                <w:szCs w:val="20"/>
              </w:rPr>
              <w:t xml:space="preserve">) к информационной карте подтверждающих документов, </w:t>
            </w:r>
            <w:r w:rsidR="008B0B3B" w:rsidRPr="005B580C">
              <w:rPr>
                <w:rFonts w:ascii="Times New Roman" w:hAnsi="Times New Roman"/>
                <w:sz w:val="20"/>
                <w:szCs w:val="20"/>
              </w:rPr>
              <w:t xml:space="preserve">подтверждающих наличие не менее </w:t>
            </w:r>
            <w:r w:rsidR="005A55D4" w:rsidRPr="005A55D4">
              <w:rPr>
                <w:rFonts w:ascii="Times New Roman" w:hAnsi="Times New Roman"/>
                <w:sz w:val="20"/>
                <w:szCs w:val="20"/>
              </w:rPr>
              <w:t>не менее 1 (одного) сотрудника по урегулированию убытков и не менее 1 (одного) персонального менеджера, находящихся непосредственно в головном офисе/ филиале/представительстве участника в г. Рыбинск с опытом добровольного страхования юридических</w:t>
            </w:r>
            <w:proofErr w:type="gramEnd"/>
            <w:r w:rsidR="005A55D4" w:rsidRPr="005A55D4">
              <w:rPr>
                <w:rFonts w:ascii="Times New Roman" w:hAnsi="Times New Roman"/>
                <w:sz w:val="20"/>
                <w:szCs w:val="20"/>
              </w:rPr>
              <w:t xml:space="preserve"> лиц от несчастного случая не менее 1(одного) года</w:t>
            </w:r>
            <w:r w:rsidR="008B0B3B" w:rsidRPr="005B580C">
              <w:rPr>
                <w:rFonts w:ascii="Times New Roman" w:hAnsi="Times New Roman"/>
                <w:sz w:val="20"/>
                <w:szCs w:val="20"/>
              </w:rPr>
              <w:t xml:space="preserve">, </w:t>
            </w:r>
            <w:r w:rsidR="008B0B3B" w:rsidRPr="005B580C">
              <w:rPr>
                <w:rFonts w:ascii="Times New Roman" w:hAnsi="Times New Roman"/>
                <w:noProof/>
                <w:sz w:val="20"/>
                <w:szCs w:val="20"/>
              </w:rPr>
              <w:t>в том числе:</w:t>
            </w:r>
          </w:p>
          <w:p w14:paraId="2E23AA13" w14:textId="253957D3" w:rsidR="005A55D4" w:rsidRPr="005B580C" w:rsidRDefault="005A55D4" w:rsidP="005A55D4">
            <w:pPr>
              <w:suppressAutoHyphens/>
              <w:spacing w:before="120"/>
              <w:jc w:val="both"/>
              <w:rPr>
                <w:rFonts w:ascii="Times New Roman" w:eastAsia="Times New Roman" w:hAnsi="Times New Roman"/>
                <w:noProof/>
                <w:sz w:val="20"/>
                <w:szCs w:val="20"/>
                <w:lang w:eastAsia="ru-RU"/>
              </w:rPr>
            </w:pPr>
            <w:r>
              <w:rPr>
                <w:rFonts w:ascii="Times New Roman" w:eastAsia="Times New Roman" w:hAnsi="Times New Roman"/>
                <w:noProof/>
                <w:sz w:val="20"/>
                <w:szCs w:val="20"/>
                <w:lang w:eastAsia="ru-RU"/>
              </w:rPr>
              <w:t xml:space="preserve">- </w:t>
            </w:r>
            <w:r w:rsidRPr="005B580C">
              <w:rPr>
                <w:rFonts w:ascii="Times New Roman" w:eastAsia="Times New Roman" w:hAnsi="Times New Roman"/>
                <w:noProof/>
                <w:sz w:val="20"/>
                <w:szCs w:val="20"/>
                <w:lang w:eastAsia="ru-RU"/>
              </w:rPr>
              <w:t>выписки из трудовых книжек, или копии трудовых договоров, или копии гражданско-правовых договоров;</w:t>
            </w:r>
          </w:p>
          <w:p w14:paraId="082631A1" w14:textId="29405CEA" w:rsidR="00AE4822" w:rsidRPr="005B580C" w:rsidRDefault="005A55D4" w:rsidP="005A55D4">
            <w:pPr>
              <w:jc w:val="both"/>
              <w:rPr>
                <w:rFonts w:ascii="Times New Roman" w:eastAsiaTheme="majorEastAsia" w:hAnsi="Times New Roman"/>
                <w:bCs/>
                <w:sz w:val="20"/>
                <w:szCs w:val="20"/>
                <w:lang w:val="ru"/>
              </w:rPr>
            </w:pPr>
            <w:r>
              <w:rPr>
                <w:rFonts w:ascii="Times New Roman" w:hAnsi="Times New Roman"/>
                <w:noProof/>
                <w:sz w:val="20"/>
                <w:szCs w:val="20"/>
              </w:rPr>
              <w:t xml:space="preserve">- </w:t>
            </w:r>
            <w:r w:rsidRPr="005B580C">
              <w:rPr>
                <w:rFonts w:ascii="Times New Roman" w:hAnsi="Times New Roman"/>
                <w:noProof/>
                <w:sz w:val="20"/>
                <w:szCs w:val="20"/>
              </w:rPr>
              <w:t>выписка из штатного расписания позволяющая определить достоверность информации отраженной в выписке из трудовой книжки, или копии трудового договора, или копии гражданско-правового договора.</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6"/>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8" w:name="_Ref2249874"/>
          </w:p>
        </w:tc>
        <w:bookmarkEnd w:id="588"/>
        <w:tc>
          <w:tcPr>
            <w:tcW w:w="9072" w:type="dxa"/>
          </w:tcPr>
          <w:p w14:paraId="7AB883D4" w14:textId="249C2394" w:rsidR="008B0B3B" w:rsidRPr="005B580C" w:rsidRDefault="008B0B3B"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В отношении обеспеченности репутации участника закупки: копия действующего свидетельства о присвоении рейтинга.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9" w:name="Прил4"/>
      <w:bookmarkStart w:id="590" w:name="_Toc470881730"/>
      <w:bookmarkStart w:id="591" w:name="_Toc97300801"/>
      <w:r w:rsidRPr="005B580C">
        <w:rPr>
          <w:rFonts w:ascii="Times New Roman" w:eastAsiaTheme="majorEastAsia" w:hAnsi="Times New Roman"/>
          <w:bCs/>
          <w:sz w:val="20"/>
          <w:szCs w:val="20"/>
          <w:lang w:val="ru"/>
        </w:rPr>
        <w:lastRenderedPageBreak/>
        <w:t>Приложение №4</w:t>
      </w:r>
      <w:bookmarkEnd w:id="589"/>
      <w:r w:rsidRPr="005B580C">
        <w:rPr>
          <w:rFonts w:ascii="Times New Roman" w:eastAsiaTheme="majorEastAsia" w:hAnsi="Times New Roman"/>
          <w:bCs/>
          <w:sz w:val="20"/>
          <w:szCs w:val="20"/>
          <w:lang w:val="ru"/>
        </w:rPr>
        <w:br/>
        <w:t>к информационной карте</w:t>
      </w:r>
      <w:bookmarkEnd w:id="590"/>
      <w:bookmarkEnd w:id="591"/>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92" w:name="_Toc470881731"/>
      <w:bookmarkStart w:id="593" w:name="_Toc973008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92"/>
      <w:bookmarkEnd w:id="593"/>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D23219" w:rsidRPr="005B580C" w14:paraId="52F4C7E7" w14:textId="77777777" w:rsidTr="004E68EE">
        <w:tc>
          <w:tcPr>
            <w:tcW w:w="6771" w:type="dxa"/>
            <w:gridSpan w:val="2"/>
          </w:tcPr>
          <w:p w14:paraId="77944906" w14:textId="49282D11" w:rsidR="00D23219" w:rsidRPr="005B580C" w:rsidRDefault="00D23219" w:rsidP="00D23219">
            <w:pPr>
              <w:jc w:val="center"/>
              <w:rPr>
                <w:rFonts w:ascii="Times New Roman" w:eastAsiaTheme="majorEastAsia" w:hAnsi="Times New Roman"/>
                <w:bCs/>
                <w:sz w:val="20"/>
                <w:szCs w:val="20"/>
                <w:lang w:val="ru"/>
              </w:rPr>
            </w:pPr>
            <w:r>
              <w:rPr>
                <w:rFonts w:ascii="Times New Roman" w:eastAsiaTheme="majorEastAsia" w:hAnsi="Times New Roman"/>
                <w:bCs/>
                <w:sz w:val="20"/>
                <w:szCs w:val="20"/>
              </w:rPr>
              <w:t>Страховая премия на одного застрахованного по категориям:</w:t>
            </w:r>
          </w:p>
        </w:tc>
        <w:tc>
          <w:tcPr>
            <w:tcW w:w="3305" w:type="dxa"/>
          </w:tcPr>
          <w:p w14:paraId="0EC266F7" w14:textId="23981A65" w:rsidR="00D23219" w:rsidRPr="005B580C" w:rsidRDefault="00D23219" w:rsidP="005A55D4">
            <w:pPr>
              <w:rPr>
                <w:rFonts w:ascii="Times New Roman" w:eastAsiaTheme="majorEastAsia" w:hAnsi="Times New Roman"/>
                <w:b/>
                <w:bCs/>
                <w:sz w:val="20"/>
                <w:szCs w:val="20"/>
                <w:lang w:val="ru"/>
              </w:rPr>
            </w:pPr>
          </w:p>
        </w:tc>
      </w:tr>
      <w:tr w:rsidR="00D23219" w:rsidRPr="005B580C" w14:paraId="4ABD30EE" w14:textId="77777777" w:rsidTr="00EB6F67">
        <w:tc>
          <w:tcPr>
            <w:tcW w:w="871" w:type="dxa"/>
          </w:tcPr>
          <w:p w14:paraId="5DF876D6" w14:textId="77777777" w:rsidR="00D23219" w:rsidRPr="005B580C" w:rsidRDefault="00D23219" w:rsidP="00E10953">
            <w:pPr>
              <w:pStyle w:val="a"/>
              <w:numPr>
                <w:ilvl w:val="0"/>
                <w:numId w:val="37"/>
              </w:numPr>
              <w:rPr>
                <w:rFonts w:ascii="Times New Roman" w:hAnsi="Times New Roman"/>
                <w:sz w:val="20"/>
                <w:szCs w:val="20"/>
              </w:rPr>
            </w:pPr>
          </w:p>
        </w:tc>
        <w:tc>
          <w:tcPr>
            <w:tcW w:w="5900" w:type="dxa"/>
          </w:tcPr>
          <w:p w14:paraId="1FF3D114" w14:textId="036076C5" w:rsidR="00D23219" w:rsidRPr="001C0D76" w:rsidRDefault="00D23219" w:rsidP="00EB6F67">
            <w:pPr>
              <w:rPr>
                <w:rFonts w:ascii="Times New Roman" w:eastAsiaTheme="majorEastAsia" w:hAnsi="Times New Roman"/>
                <w:bCs/>
                <w:sz w:val="20"/>
                <w:szCs w:val="20"/>
              </w:rPr>
            </w:pPr>
            <w:r>
              <w:rPr>
                <w:rFonts w:ascii="Times New Roman" w:eastAsiaTheme="majorEastAsia" w:hAnsi="Times New Roman"/>
                <w:bCs/>
                <w:sz w:val="20"/>
                <w:szCs w:val="20"/>
              </w:rPr>
              <w:t>Генеральный директор</w:t>
            </w:r>
          </w:p>
        </w:tc>
        <w:tc>
          <w:tcPr>
            <w:tcW w:w="3305" w:type="dxa"/>
          </w:tcPr>
          <w:p w14:paraId="67A89DDE" w14:textId="570E81E4" w:rsidR="00D23219" w:rsidRPr="005B580C" w:rsidRDefault="00D23219" w:rsidP="005A55D4">
            <w:pPr>
              <w:rPr>
                <w:rFonts w:ascii="Times New Roman" w:eastAsiaTheme="majorEastAsia" w:hAnsi="Times New Roman"/>
                <w:b/>
                <w:bCs/>
                <w:sz w:val="20"/>
                <w:szCs w:val="20"/>
                <w:lang w:val="ru"/>
              </w:rPr>
            </w:pPr>
            <w:r>
              <w:rPr>
                <w:rFonts w:ascii="Times New Roman" w:eastAsiaTheme="majorEastAsia" w:hAnsi="Times New Roman"/>
                <w:b/>
                <w:bCs/>
                <w:sz w:val="20"/>
                <w:szCs w:val="20"/>
                <w:lang w:val="ru"/>
              </w:rPr>
              <w:t>4 173,00</w:t>
            </w:r>
          </w:p>
        </w:tc>
      </w:tr>
      <w:tr w:rsidR="00D23219" w:rsidRPr="005B580C" w14:paraId="5A65A420" w14:textId="77777777" w:rsidTr="00EB6F67">
        <w:tc>
          <w:tcPr>
            <w:tcW w:w="871" w:type="dxa"/>
          </w:tcPr>
          <w:p w14:paraId="37059779" w14:textId="77777777" w:rsidR="00D23219" w:rsidRPr="005B580C" w:rsidRDefault="00D23219" w:rsidP="00E10953">
            <w:pPr>
              <w:pStyle w:val="a"/>
              <w:numPr>
                <w:ilvl w:val="0"/>
                <w:numId w:val="37"/>
              </w:numPr>
              <w:rPr>
                <w:rFonts w:ascii="Times New Roman" w:hAnsi="Times New Roman"/>
                <w:sz w:val="20"/>
                <w:szCs w:val="20"/>
              </w:rPr>
            </w:pPr>
          </w:p>
        </w:tc>
        <w:tc>
          <w:tcPr>
            <w:tcW w:w="5900" w:type="dxa"/>
          </w:tcPr>
          <w:p w14:paraId="6C90C449" w14:textId="40EA9010" w:rsidR="00D23219" w:rsidRDefault="00D23219" w:rsidP="00EB6F67">
            <w:pPr>
              <w:rPr>
                <w:rFonts w:ascii="Times New Roman" w:eastAsiaTheme="majorEastAsia" w:hAnsi="Times New Roman"/>
                <w:bCs/>
                <w:sz w:val="20"/>
                <w:szCs w:val="20"/>
              </w:rPr>
            </w:pPr>
            <w:r w:rsidRPr="00D23219">
              <w:rPr>
                <w:rFonts w:ascii="Times New Roman" w:eastAsiaTheme="majorEastAsia" w:hAnsi="Times New Roman"/>
                <w:bCs/>
                <w:sz w:val="20"/>
                <w:szCs w:val="20"/>
              </w:rPr>
              <w:t>Руководители 1-го уровня</w:t>
            </w:r>
          </w:p>
        </w:tc>
        <w:tc>
          <w:tcPr>
            <w:tcW w:w="3305" w:type="dxa"/>
          </w:tcPr>
          <w:p w14:paraId="08C721BA" w14:textId="66C02960" w:rsidR="00D23219" w:rsidRPr="005B580C" w:rsidRDefault="00D23219" w:rsidP="005A55D4">
            <w:pPr>
              <w:rPr>
                <w:rFonts w:ascii="Times New Roman" w:eastAsiaTheme="majorEastAsia" w:hAnsi="Times New Roman"/>
                <w:b/>
                <w:bCs/>
                <w:sz w:val="20"/>
                <w:szCs w:val="20"/>
                <w:lang w:val="ru"/>
              </w:rPr>
            </w:pPr>
            <w:r>
              <w:rPr>
                <w:rFonts w:ascii="Times New Roman" w:eastAsiaTheme="majorEastAsia" w:hAnsi="Times New Roman"/>
                <w:b/>
                <w:bCs/>
                <w:sz w:val="20"/>
                <w:szCs w:val="20"/>
                <w:lang w:val="ru"/>
              </w:rPr>
              <w:t>2 782,00</w:t>
            </w:r>
          </w:p>
        </w:tc>
      </w:tr>
      <w:tr w:rsidR="00D23219" w:rsidRPr="005B580C" w14:paraId="2221B9C9" w14:textId="77777777" w:rsidTr="00EB6F67">
        <w:tc>
          <w:tcPr>
            <w:tcW w:w="871" w:type="dxa"/>
          </w:tcPr>
          <w:p w14:paraId="62153362" w14:textId="77777777" w:rsidR="00D23219" w:rsidRPr="005B580C" w:rsidRDefault="00D23219" w:rsidP="00E10953">
            <w:pPr>
              <w:pStyle w:val="a"/>
              <w:numPr>
                <w:ilvl w:val="0"/>
                <w:numId w:val="37"/>
              </w:numPr>
              <w:rPr>
                <w:rFonts w:ascii="Times New Roman" w:hAnsi="Times New Roman"/>
                <w:sz w:val="20"/>
                <w:szCs w:val="20"/>
              </w:rPr>
            </w:pPr>
          </w:p>
        </w:tc>
        <w:tc>
          <w:tcPr>
            <w:tcW w:w="5900" w:type="dxa"/>
          </w:tcPr>
          <w:p w14:paraId="62612B0A" w14:textId="01A593A0" w:rsidR="00D23219" w:rsidRDefault="00D23219" w:rsidP="00EB6F67">
            <w:pPr>
              <w:rPr>
                <w:rFonts w:ascii="Times New Roman" w:eastAsiaTheme="majorEastAsia" w:hAnsi="Times New Roman"/>
                <w:bCs/>
                <w:sz w:val="20"/>
                <w:szCs w:val="20"/>
              </w:rPr>
            </w:pPr>
            <w:r w:rsidRPr="00D23219">
              <w:rPr>
                <w:rFonts w:ascii="Times New Roman" w:eastAsiaTheme="majorEastAsia" w:hAnsi="Times New Roman"/>
                <w:bCs/>
                <w:sz w:val="20"/>
                <w:szCs w:val="20"/>
              </w:rPr>
              <w:t>Руководители 2-го уровня</w:t>
            </w:r>
          </w:p>
        </w:tc>
        <w:tc>
          <w:tcPr>
            <w:tcW w:w="3305" w:type="dxa"/>
          </w:tcPr>
          <w:p w14:paraId="44BD02D0" w14:textId="7D440100" w:rsidR="00D23219" w:rsidRPr="005B580C" w:rsidRDefault="00D23219" w:rsidP="005A55D4">
            <w:pPr>
              <w:rPr>
                <w:rFonts w:ascii="Times New Roman" w:eastAsiaTheme="majorEastAsia" w:hAnsi="Times New Roman"/>
                <w:b/>
                <w:bCs/>
                <w:sz w:val="20"/>
                <w:szCs w:val="20"/>
                <w:lang w:val="ru"/>
              </w:rPr>
            </w:pPr>
            <w:r>
              <w:rPr>
                <w:rFonts w:ascii="Times New Roman" w:eastAsiaTheme="majorEastAsia" w:hAnsi="Times New Roman"/>
                <w:b/>
                <w:bCs/>
                <w:sz w:val="20"/>
                <w:szCs w:val="20"/>
                <w:lang w:val="ru"/>
              </w:rPr>
              <w:t>1 391,00</w:t>
            </w:r>
          </w:p>
        </w:tc>
      </w:tr>
      <w:tr w:rsidR="00D23219" w:rsidRPr="005B580C" w14:paraId="6925011D" w14:textId="77777777" w:rsidTr="00EB6F67">
        <w:tc>
          <w:tcPr>
            <w:tcW w:w="871" w:type="dxa"/>
          </w:tcPr>
          <w:p w14:paraId="02E10DCB" w14:textId="77777777" w:rsidR="00D23219" w:rsidRPr="005B580C" w:rsidRDefault="00D23219" w:rsidP="00E10953">
            <w:pPr>
              <w:pStyle w:val="a"/>
              <w:numPr>
                <w:ilvl w:val="0"/>
                <w:numId w:val="37"/>
              </w:numPr>
              <w:rPr>
                <w:rFonts w:ascii="Times New Roman" w:hAnsi="Times New Roman"/>
                <w:sz w:val="20"/>
                <w:szCs w:val="20"/>
              </w:rPr>
            </w:pPr>
          </w:p>
        </w:tc>
        <w:tc>
          <w:tcPr>
            <w:tcW w:w="5900" w:type="dxa"/>
          </w:tcPr>
          <w:p w14:paraId="0EDAD9F3" w14:textId="481D247C" w:rsidR="00D23219" w:rsidRDefault="00D23219" w:rsidP="00EB6F67">
            <w:pPr>
              <w:rPr>
                <w:rFonts w:ascii="Times New Roman" w:eastAsiaTheme="majorEastAsia" w:hAnsi="Times New Roman"/>
                <w:bCs/>
                <w:sz w:val="20"/>
                <w:szCs w:val="20"/>
              </w:rPr>
            </w:pPr>
            <w:r w:rsidRPr="00D23219">
              <w:rPr>
                <w:rFonts w:ascii="Times New Roman" w:eastAsiaTheme="majorEastAsia" w:hAnsi="Times New Roman"/>
                <w:bCs/>
                <w:sz w:val="20"/>
                <w:szCs w:val="20"/>
              </w:rPr>
              <w:t>Руководители 3-го уровня</w:t>
            </w:r>
          </w:p>
        </w:tc>
        <w:tc>
          <w:tcPr>
            <w:tcW w:w="3305" w:type="dxa"/>
          </w:tcPr>
          <w:p w14:paraId="7CE7F167" w14:textId="34E75F9A" w:rsidR="00D23219" w:rsidRPr="005B580C" w:rsidRDefault="00D23219" w:rsidP="005A55D4">
            <w:pPr>
              <w:rPr>
                <w:rFonts w:ascii="Times New Roman" w:eastAsiaTheme="majorEastAsia" w:hAnsi="Times New Roman"/>
                <w:b/>
                <w:bCs/>
                <w:sz w:val="20"/>
                <w:szCs w:val="20"/>
                <w:lang w:val="ru"/>
              </w:rPr>
            </w:pPr>
            <w:r>
              <w:rPr>
                <w:rFonts w:ascii="Times New Roman" w:eastAsiaTheme="majorEastAsia" w:hAnsi="Times New Roman"/>
                <w:b/>
                <w:bCs/>
                <w:sz w:val="20"/>
                <w:szCs w:val="20"/>
                <w:lang w:val="ru"/>
              </w:rPr>
              <w:t>834,60</w:t>
            </w:r>
          </w:p>
        </w:tc>
      </w:tr>
      <w:tr w:rsidR="00D23219" w:rsidRPr="005B580C" w14:paraId="3D2F3EFD" w14:textId="77777777" w:rsidTr="00EB6F67">
        <w:tc>
          <w:tcPr>
            <w:tcW w:w="871" w:type="dxa"/>
          </w:tcPr>
          <w:p w14:paraId="35894FDA" w14:textId="77777777" w:rsidR="00D23219" w:rsidRPr="005B580C" w:rsidRDefault="00D23219" w:rsidP="00E10953">
            <w:pPr>
              <w:pStyle w:val="a"/>
              <w:numPr>
                <w:ilvl w:val="0"/>
                <w:numId w:val="37"/>
              </w:numPr>
              <w:rPr>
                <w:rFonts w:ascii="Times New Roman" w:hAnsi="Times New Roman"/>
                <w:sz w:val="20"/>
                <w:szCs w:val="20"/>
              </w:rPr>
            </w:pPr>
          </w:p>
        </w:tc>
        <w:tc>
          <w:tcPr>
            <w:tcW w:w="5900" w:type="dxa"/>
          </w:tcPr>
          <w:p w14:paraId="6FC91DF5" w14:textId="210D8E34" w:rsidR="00D23219" w:rsidRDefault="00D23219" w:rsidP="00EB6F67">
            <w:pPr>
              <w:rPr>
                <w:rFonts w:ascii="Times New Roman" w:eastAsiaTheme="majorEastAsia" w:hAnsi="Times New Roman"/>
                <w:bCs/>
                <w:sz w:val="20"/>
                <w:szCs w:val="20"/>
              </w:rPr>
            </w:pPr>
            <w:r w:rsidRPr="00D23219">
              <w:rPr>
                <w:rFonts w:ascii="Times New Roman" w:eastAsiaTheme="majorEastAsia" w:hAnsi="Times New Roman"/>
                <w:bCs/>
                <w:sz w:val="20"/>
                <w:szCs w:val="20"/>
              </w:rPr>
              <w:t>Персонал</w:t>
            </w:r>
          </w:p>
        </w:tc>
        <w:tc>
          <w:tcPr>
            <w:tcW w:w="3305" w:type="dxa"/>
          </w:tcPr>
          <w:p w14:paraId="118F2FF3" w14:textId="2B4B6180" w:rsidR="00D23219" w:rsidRPr="005B580C" w:rsidRDefault="00D23219" w:rsidP="005A55D4">
            <w:pPr>
              <w:rPr>
                <w:rFonts w:ascii="Times New Roman" w:eastAsiaTheme="majorEastAsia" w:hAnsi="Times New Roman"/>
                <w:b/>
                <w:bCs/>
                <w:sz w:val="20"/>
                <w:szCs w:val="20"/>
                <w:lang w:val="ru"/>
              </w:rPr>
            </w:pPr>
            <w:r>
              <w:rPr>
                <w:rFonts w:ascii="Times New Roman" w:eastAsiaTheme="majorEastAsia" w:hAnsi="Times New Roman"/>
                <w:b/>
                <w:bCs/>
                <w:sz w:val="20"/>
                <w:szCs w:val="20"/>
                <w:lang w:val="ru"/>
              </w:rPr>
              <w:t>417,30</w:t>
            </w:r>
          </w:p>
        </w:tc>
      </w:tr>
      <w:tr w:rsidR="00D23219" w:rsidRPr="005B580C" w14:paraId="73F0A894" w14:textId="77777777" w:rsidTr="00D23219">
        <w:trPr>
          <w:trHeight w:val="515"/>
        </w:trPr>
        <w:tc>
          <w:tcPr>
            <w:tcW w:w="6771" w:type="dxa"/>
            <w:gridSpan w:val="2"/>
          </w:tcPr>
          <w:p w14:paraId="5927AA2C" w14:textId="780903D5" w:rsidR="00D23219" w:rsidRPr="00D23219" w:rsidRDefault="00D23219" w:rsidP="00EB6F67">
            <w:pPr>
              <w:rPr>
                <w:rFonts w:ascii="Times New Roman" w:eastAsiaTheme="majorEastAsia" w:hAnsi="Times New Roman"/>
                <w:bCs/>
                <w:sz w:val="20"/>
                <w:szCs w:val="20"/>
              </w:rPr>
            </w:pPr>
            <w:r w:rsidRPr="00D2655B">
              <w:rPr>
                <w:rFonts w:ascii="Times New Roman" w:eastAsiaTheme="majorEastAsia" w:hAnsi="Times New Roman"/>
                <w:b/>
                <w:bCs/>
                <w:sz w:val="20"/>
                <w:szCs w:val="20"/>
              </w:rPr>
              <w:t xml:space="preserve">Начальная (максимальная) цена </w:t>
            </w:r>
            <w:r>
              <w:rPr>
                <w:rFonts w:ascii="Times New Roman" w:eastAsiaTheme="majorEastAsia" w:hAnsi="Times New Roman"/>
                <w:b/>
                <w:bCs/>
                <w:sz w:val="20"/>
                <w:szCs w:val="20"/>
              </w:rPr>
              <w:t>единиц продукции</w:t>
            </w:r>
            <w:r w:rsidRPr="00D2655B">
              <w:rPr>
                <w:rFonts w:ascii="Times New Roman" w:eastAsiaTheme="majorEastAsia" w:hAnsi="Times New Roman"/>
                <w:b/>
                <w:bCs/>
                <w:sz w:val="20"/>
                <w:szCs w:val="20"/>
              </w:rPr>
              <w:t>, ИТОГО:</w:t>
            </w:r>
          </w:p>
        </w:tc>
        <w:tc>
          <w:tcPr>
            <w:tcW w:w="3305" w:type="dxa"/>
          </w:tcPr>
          <w:p w14:paraId="61B83C5D" w14:textId="683FAE05" w:rsidR="00D23219" w:rsidRDefault="00D23219" w:rsidP="005A55D4">
            <w:pPr>
              <w:rPr>
                <w:rFonts w:ascii="Times New Roman" w:eastAsiaTheme="majorEastAsia" w:hAnsi="Times New Roman"/>
                <w:b/>
                <w:bCs/>
                <w:sz w:val="20"/>
                <w:szCs w:val="20"/>
                <w:lang w:val="ru"/>
              </w:rPr>
            </w:pPr>
            <w:r>
              <w:rPr>
                <w:rFonts w:ascii="Times New Roman" w:eastAsiaTheme="majorEastAsia" w:hAnsi="Times New Roman"/>
                <w:b/>
                <w:bCs/>
                <w:sz w:val="20"/>
                <w:szCs w:val="20"/>
                <w:lang w:val="ru"/>
              </w:rPr>
              <w:t>9 597,90</w:t>
            </w:r>
          </w:p>
        </w:tc>
      </w:tr>
      <w:tr w:rsidR="00D23219" w:rsidRPr="005B580C" w14:paraId="20A4F62D" w14:textId="77777777" w:rsidTr="00EB6F67">
        <w:tc>
          <w:tcPr>
            <w:tcW w:w="6771" w:type="dxa"/>
            <w:gridSpan w:val="2"/>
          </w:tcPr>
          <w:p w14:paraId="4BAE8766" w14:textId="77777777" w:rsidR="00D23219" w:rsidRPr="005B580C" w:rsidRDefault="00D23219"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68079543" w14:textId="77777777" w:rsidR="00D23219" w:rsidRDefault="00D23219" w:rsidP="00D23219">
            <w:pPr>
              <w:rPr>
                <w:rFonts w:ascii="Times New Roman" w:hAnsi="Times New Roman"/>
                <w:sz w:val="20"/>
                <w:szCs w:val="20"/>
              </w:rPr>
            </w:pPr>
            <w:r>
              <w:rPr>
                <w:rFonts w:ascii="Times New Roman" w:hAnsi="Times New Roman"/>
                <w:b/>
                <w:sz w:val="20"/>
                <w:szCs w:val="20"/>
              </w:rPr>
              <w:t>459 586,40 руб.</w:t>
            </w:r>
            <w:r w:rsidRPr="005B580C">
              <w:rPr>
                <w:rFonts w:ascii="Times New Roman" w:hAnsi="Times New Roman"/>
                <w:sz w:val="20"/>
                <w:szCs w:val="20"/>
              </w:rPr>
              <w:t xml:space="preserve"> </w:t>
            </w:r>
          </w:p>
          <w:p w14:paraId="018D3132" w14:textId="05F61AD6" w:rsidR="00D23219" w:rsidRPr="005B580C" w:rsidRDefault="00D23219" w:rsidP="00D23219">
            <w:pPr>
              <w:rPr>
                <w:rFonts w:ascii="Times New Roman" w:eastAsiaTheme="majorEastAsia" w:hAnsi="Times New Roman"/>
                <w:b/>
                <w:bCs/>
                <w:sz w:val="20"/>
                <w:szCs w:val="20"/>
                <w:lang w:val="ru"/>
              </w:rPr>
            </w:pPr>
            <w:r w:rsidRPr="005B580C">
              <w:rPr>
                <w:rFonts w:ascii="Times New Roman" w:hAnsi="Times New Roman"/>
                <w:sz w:val="20"/>
                <w:szCs w:val="20"/>
              </w:rPr>
              <w:t>(</w:t>
            </w:r>
            <w:r>
              <w:rPr>
                <w:rFonts w:ascii="Times New Roman" w:hAnsi="Times New Roman"/>
                <w:sz w:val="20"/>
                <w:szCs w:val="20"/>
              </w:rPr>
              <w:t>Четыреста пятьдесят девять тысяч пятьсот восемьдесят шесть</w:t>
            </w:r>
            <w:r w:rsidRPr="005B580C">
              <w:rPr>
                <w:rFonts w:ascii="Times New Roman" w:hAnsi="Times New Roman"/>
                <w:sz w:val="20"/>
                <w:szCs w:val="20"/>
              </w:rPr>
              <w:t xml:space="preserve"> рублей</w:t>
            </w:r>
            <w:r>
              <w:rPr>
                <w:rFonts w:ascii="Times New Roman" w:hAnsi="Times New Roman"/>
                <w:sz w:val="20"/>
                <w:szCs w:val="20"/>
              </w:rPr>
              <w:t xml:space="preserve"> 4</w:t>
            </w:r>
            <w:r w:rsidRPr="005B580C">
              <w:rPr>
                <w:rFonts w:ascii="Times New Roman" w:hAnsi="Times New Roman"/>
                <w:sz w:val="20"/>
                <w:szCs w:val="20"/>
              </w:rPr>
              <w:t>0 копеек</w:t>
            </w:r>
            <w:r>
              <w:rPr>
                <w:rFonts w:ascii="Times New Roman" w:hAnsi="Times New Roman"/>
                <w:sz w:val="20"/>
                <w:szCs w:val="20"/>
              </w:rPr>
              <w:t>)</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94" w:name="_Ref414276712"/>
      <w:bookmarkStart w:id="595" w:name="_Ref414291069"/>
      <w:bookmarkStart w:id="596" w:name="_Toc415874697"/>
      <w:bookmarkStart w:id="597" w:name="_Toc97300803"/>
      <w:bookmarkStart w:id="598"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94"/>
      <w:bookmarkEnd w:id="595"/>
      <w:bookmarkEnd w:id="596"/>
      <w:bookmarkEnd w:id="597"/>
      <w:r w:rsidR="00C954B9" w:rsidRPr="005B580C">
        <w:rPr>
          <w:rFonts w:ascii="Times New Roman" w:eastAsiaTheme="majorEastAsia" w:hAnsi="Times New Roman"/>
          <w:sz w:val="20"/>
          <w:szCs w:val="20"/>
          <w:lang w:val="ru"/>
        </w:rPr>
        <w:t xml:space="preserve"> </w:t>
      </w:r>
      <w:bookmarkEnd w:id="598"/>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9" w:name="_Ref55336310"/>
      <w:bookmarkStart w:id="600" w:name="_Toc57314672"/>
      <w:bookmarkStart w:id="601" w:name="_Toc69728986"/>
      <w:bookmarkStart w:id="602" w:name="_Toc311975353"/>
      <w:bookmarkStart w:id="603" w:name="_Toc415874698"/>
      <w:bookmarkStart w:id="604" w:name="_Toc973008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605" w:name="_Ref22846535"/>
      <w:r w:rsidR="00C954B9" w:rsidRPr="005B580C">
        <w:rPr>
          <w:rFonts w:ascii="Times New Roman" w:hAnsi="Times New Roman"/>
          <w:sz w:val="20"/>
          <w:szCs w:val="20"/>
        </w:rPr>
        <w:t>(</w:t>
      </w:r>
      <w:bookmarkEnd w:id="605"/>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D5750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9"/>
      <w:bookmarkEnd w:id="600"/>
      <w:bookmarkEnd w:id="601"/>
      <w:bookmarkEnd w:id="602"/>
      <w:bookmarkEnd w:id="603"/>
      <w:bookmarkEnd w:id="604"/>
    </w:p>
    <w:p w14:paraId="01B13458" w14:textId="623CC45A" w:rsidR="00C954B9" w:rsidRPr="005B580C" w:rsidRDefault="00C954B9" w:rsidP="00892E61">
      <w:pPr>
        <w:pStyle w:val="4"/>
        <w:rPr>
          <w:rFonts w:ascii="Times New Roman" w:hAnsi="Times New Roman"/>
          <w:sz w:val="20"/>
          <w:szCs w:val="20"/>
          <w:lang w:val="ru"/>
        </w:rPr>
      </w:pPr>
      <w:bookmarkStart w:id="606" w:name="_Toc311975354"/>
      <w:r w:rsidRPr="005B580C">
        <w:rPr>
          <w:rFonts w:ascii="Times New Roman" w:hAnsi="Times New Roman"/>
          <w:sz w:val="20"/>
          <w:szCs w:val="20"/>
          <w:lang w:val="ru"/>
        </w:rPr>
        <w:t xml:space="preserve">Форма </w:t>
      </w:r>
      <w:bookmarkEnd w:id="606"/>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D5750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D5750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77777777"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Оказание услуг: </w:t>
      </w:r>
      <w:r w:rsidR="00815CCA">
        <w:rPr>
          <w:rFonts w:ascii="Times New Roman" w:hAnsi="Times New Roman"/>
          <w:iCs/>
          <w:snapToGrid w:val="0"/>
          <w:sz w:val="20"/>
          <w:szCs w:val="20"/>
        </w:rPr>
        <w:t>Страхование от несчастных случаев</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46A19E2" w:rsidR="003D57C6" w:rsidRPr="005B580C" w:rsidRDefault="00170297" w:rsidP="003D57C6">
            <w:pPr>
              <w:spacing w:after="0" w:line="240" w:lineRule="auto"/>
              <w:rPr>
                <w:rFonts w:ascii="Times New Roman" w:hAnsi="Times New Roman"/>
                <w:sz w:val="20"/>
                <w:szCs w:val="20"/>
                <w:lang w:eastAsia="ru-RU"/>
              </w:rPr>
            </w:pPr>
            <w:r>
              <w:rPr>
                <w:rFonts w:ascii="Times New Roman" w:hAnsi="Times New Roman"/>
                <w:color w:val="000000"/>
                <w:sz w:val="20"/>
                <w:szCs w:val="20"/>
              </w:rPr>
              <w:t>Ц</w:t>
            </w:r>
            <w:r w:rsidR="004C0CBA" w:rsidRPr="005B580C">
              <w:rPr>
                <w:rFonts w:ascii="Times New Roman" w:hAnsi="Times New Roman"/>
                <w:color w:val="000000"/>
                <w:sz w:val="20"/>
                <w:szCs w:val="20"/>
              </w:rPr>
              <w:t>ена за единицу продукции</w:t>
            </w:r>
            <w:r w:rsidR="003D57C6" w:rsidRPr="005B580C">
              <w:rPr>
                <w:rStyle w:val="affc"/>
                <w:rFonts w:ascii="Times New Roman" w:hAnsi="Times New Roman"/>
                <w:color w:val="000000"/>
                <w:sz w:val="20"/>
                <w:szCs w:val="20"/>
              </w:rPr>
              <w:footnoteReference w:id="7"/>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256FDA6E"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за единицу продукции (с указанием единиц измерения) и/или ссылка на приложение к заявке: </w:t>
            </w:r>
            <w:r w:rsidR="004C0CBA" w:rsidRPr="005B580C">
              <w:rPr>
                <w:rFonts w:ascii="Times New Roman" w:hAnsi="Times New Roman"/>
                <w:color w:val="000000"/>
                <w:sz w:val="20"/>
                <w:szCs w:val="20"/>
              </w:rPr>
              <w:fldChar w:fldCharType="begin"/>
            </w:r>
            <w:r w:rsidR="004C0CBA" w:rsidRPr="005B580C">
              <w:rPr>
                <w:rFonts w:ascii="Times New Roman" w:hAnsi="Times New Roman"/>
                <w:color w:val="000000"/>
                <w:sz w:val="20"/>
                <w:szCs w:val="20"/>
              </w:rPr>
              <w:instrText xml:space="preserve"> REF _Ref314100357 \h  \* MERGEFORMAT </w:instrText>
            </w:r>
            <w:r w:rsidR="004C0CBA" w:rsidRPr="005B580C">
              <w:rPr>
                <w:rFonts w:ascii="Times New Roman" w:hAnsi="Times New Roman"/>
                <w:color w:val="000000"/>
                <w:sz w:val="20"/>
                <w:szCs w:val="20"/>
              </w:rPr>
            </w:r>
            <w:r w:rsidR="004C0CBA" w:rsidRPr="005B580C">
              <w:rPr>
                <w:rFonts w:ascii="Times New Roman" w:hAnsi="Times New Roman"/>
                <w:color w:val="000000"/>
                <w:sz w:val="20"/>
                <w:szCs w:val="20"/>
              </w:rPr>
              <w:fldChar w:fldCharType="separate"/>
            </w:r>
            <w:r w:rsidR="00D5750E" w:rsidRPr="005B580C">
              <w:rPr>
                <w:rFonts w:ascii="Times New Roman" w:hAnsi="Times New Roman"/>
                <w:sz w:val="20"/>
                <w:szCs w:val="20"/>
              </w:rPr>
              <w:t>Коммерческое предложение (форма </w:t>
            </w:r>
            <w:r w:rsidR="00D5750E">
              <w:rPr>
                <w:rFonts w:ascii="Times New Roman" w:hAnsi="Times New Roman"/>
                <w:sz w:val="20"/>
                <w:szCs w:val="20"/>
              </w:rPr>
              <w:t>2</w:t>
            </w:r>
            <w:r w:rsidR="00D5750E" w:rsidRPr="005B580C">
              <w:rPr>
                <w:rFonts w:ascii="Times New Roman" w:hAnsi="Times New Roman"/>
                <w:sz w:val="20"/>
                <w:szCs w:val="20"/>
              </w:rPr>
              <w:t>)</w:t>
            </w:r>
            <w:r w:rsidR="004C0CBA" w:rsidRPr="005B580C">
              <w:rPr>
                <w:rFonts w:ascii="Times New Roman" w:hAnsi="Times New Roman"/>
                <w:color w:val="000000"/>
                <w:sz w:val="20"/>
                <w:szCs w:val="20"/>
              </w:rPr>
              <w:fldChar w:fldCharType="end"/>
            </w:r>
            <w:r w:rsidR="004C0CBA" w:rsidRPr="005B580C">
              <w:rPr>
                <w:rFonts w:ascii="Times New Roman" w:hAnsi="Times New Roman"/>
                <w:color w:val="000000"/>
                <w:sz w:val="20"/>
                <w:szCs w:val="20"/>
              </w:rPr>
              <w:t>.</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Подача участниками закупки предложений о цене договора 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1E0DB7F1" w:rsidR="00530C10" w:rsidRPr="005B580C" w:rsidRDefault="00530C10" w:rsidP="00CD07B9">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–репутация участника закупки</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0F4320EA" w14:textId="77777777" w:rsidR="00530C10" w:rsidRPr="005B580C" w:rsidRDefault="00530C10" w:rsidP="008444C8">
            <w:pPr>
              <w:widowControl w:val="0"/>
              <w:spacing w:after="60" w:line="240" w:lineRule="auto"/>
              <w:jc w:val="both"/>
              <w:outlineLvl w:val="4"/>
              <w:rPr>
                <w:rFonts w:ascii="Times New Roman" w:hAnsi="Times New Roman"/>
                <w:color w:val="000000" w:themeColor="text1"/>
                <w:sz w:val="20"/>
                <w:szCs w:val="20"/>
              </w:rPr>
            </w:pPr>
            <w:r w:rsidRPr="005B580C">
              <w:rPr>
                <w:rFonts w:ascii="Times New Roman" w:hAnsi="Times New Roman"/>
                <w:sz w:val="20"/>
                <w:szCs w:val="20"/>
              </w:rPr>
              <w:t xml:space="preserve">Указывается </w:t>
            </w:r>
            <w:r w:rsidRPr="005B580C">
              <w:rPr>
                <w:rFonts w:ascii="Times New Roman" w:hAnsi="Times New Roman"/>
                <w:color w:val="000000" w:themeColor="text1"/>
                <w:sz w:val="20"/>
                <w:szCs w:val="20"/>
              </w:rPr>
              <w:t>рейтинг участника закупки, определяемый на основании одной из национальных российских рейтинговых шкал</w:t>
            </w:r>
            <w:r w:rsidRPr="005B580C">
              <w:rPr>
                <w:rFonts w:ascii="Times New Roman" w:hAnsi="Times New Roman"/>
                <w:sz w:val="20"/>
                <w:szCs w:val="20"/>
                <w:lang w:eastAsia="ru-RU"/>
              </w:rPr>
              <w:t>:</w:t>
            </w:r>
          </w:p>
          <w:p w14:paraId="1D5265AF" w14:textId="77777777" w:rsidR="00530C10" w:rsidRPr="005B580C" w:rsidRDefault="00530C10" w:rsidP="00530C10">
            <w:pPr>
              <w:widowControl w:val="0"/>
              <w:numPr>
                <w:ilvl w:val="0"/>
                <w:numId w:val="42"/>
              </w:numPr>
              <w:tabs>
                <w:tab w:val="left" w:pos="428"/>
              </w:tabs>
              <w:spacing w:after="60" w:line="240" w:lineRule="auto"/>
              <w:ind w:left="34" w:firstLine="0"/>
              <w:contextualSpacing/>
              <w:jc w:val="both"/>
              <w:rPr>
                <w:rFonts w:ascii="Times New Roman" w:hAnsi="Times New Roman"/>
                <w:sz w:val="20"/>
                <w:szCs w:val="20"/>
              </w:rPr>
            </w:pPr>
            <w:r w:rsidRPr="005B580C">
              <w:rPr>
                <w:rFonts w:ascii="Times New Roman" w:hAnsi="Times New Roman"/>
                <w:sz w:val="20"/>
                <w:szCs w:val="20"/>
              </w:rPr>
              <w:t>Национальная российская рейтинговая шкала кредитных рейтингов АО «Эксперт РА».</w:t>
            </w:r>
          </w:p>
          <w:p w14:paraId="7D13B8A5" w14:textId="77777777" w:rsidR="00530C10" w:rsidRPr="005B580C" w:rsidRDefault="00530C10" w:rsidP="00530C10">
            <w:pPr>
              <w:widowControl w:val="0"/>
              <w:numPr>
                <w:ilvl w:val="0"/>
                <w:numId w:val="42"/>
              </w:numPr>
              <w:tabs>
                <w:tab w:val="left" w:pos="428"/>
              </w:tabs>
              <w:spacing w:after="60" w:line="240" w:lineRule="auto"/>
              <w:ind w:left="34" w:firstLine="0"/>
              <w:contextualSpacing/>
              <w:jc w:val="both"/>
              <w:rPr>
                <w:rFonts w:ascii="Times New Roman" w:hAnsi="Times New Roman"/>
                <w:sz w:val="20"/>
                <w:szCs w:val="20"/>
              </w:rPr>
            </w:pPr>
            <w:r w:rsidRPr="005B580C">
              <w:rPr>
                <w:rFonts w:ascii="Times New Roman" w:hAnsi="Times New Roman"/>
                <w:sz w:val="20"/>
                <w:szCs w:val="20"/>
              </w:rPr>
              <w:t>Национальная рейтинговая шкала для Российской Федерации кредитных рейтингов АКРА (АО).</w:t>
            </w:r>
          </w:p>
          <w:p w14:paraId="789F9C7B" w14:textId="77777777" w:rsidR="00530C10" w:rsidRPr="005B580C" w:rsidRDefault="00530C10" w:rsidP="00530C10">
            <w:pPr>
              <w:widowControl w:val="0"/>
              <w:numPr>
                <w:ilvl w:val="0"/>
                <w:numId w:val="42"/>
              </w:numPr>
              <w:tabs>
                <w:tab w:val="left" w:pos="428"/>
              </w:tabs>
              <w:spacing w:after="60" w:line="240" w:lineRule="auto"/>
              <w:ind w:left="34" w:firstLine="0"/>
              <w:contextualSpacing/>
              <w:jc w:val="both"/>
              <w:rPr>
                <w:rFonts w:ascii="Times New Roman" w:hAnsi="Times New Roman"/>
                <w:sz w:val="20"/>
                <w:szCs w:val="20"/>
              </w:rPr>
            </w:pPr>
            <w:r w:rsidRPr="005B580C">
              <w:rPr>
                <w:rFonts w:ascii="Times New Roman" w:hAnsi="Times New Roman"/>
                <w:sz w:val="20"/>
                <w:szCs w:val="20"/>
              </w:rPr>
              <w:t>Национальная рейтинговая шкала для Российской Федерации кредитных рейтингов ООО «НРА».</w:t>
            </w:r>
          </w:p>
          <w:p w14:paraId="1E431558" w14:textId="77777777" w:rsidR="00530C10" w:rsidRPr="005B580C" w:rsidRDefault="00530C10" w:rsidP="00530C10">
            <w:pPr>
              <w:widowControl w:val="0"/>
              <w:numPr>
                <w:ilvl w:val="0"/>
                <w:numId w:val="42"/>
              </w:numPr>
              <w:tabs>
                <w:tab w:val="left" w:pos="428"/>
              </w:tabs>
              <w:spacing w:after="60" w:line="240" w:lineRule="auto"/>
              <w:ind w:left="34" w:firstLine="0"/>
              <w:contextualSpacing/>
              <w:jc w:val="both"/>
              <w:outlineLvl w:val="4"/>
              <w:rPr>
                <w:rFonts w:ascii="Times New Roman" w:hAnsi="Times New Roman"/>
                <w:sz w:val="20"/>
                <w:szCs w:val="20"/>
              </w:rPr>
            </w:pPr>
            <w:r w:rsidRPr="005B580C">
              <w:rPr>
                <w:rFonts w:ascii="Times New Roman" w:hAnsi="Times New Roman"/>
                <w:sz w:val="20"/>
                <w:szCs w:val="20"/>
              </w:rPr>
              <w:t>Национальная шкала для Российской Федерации кредитных рейтингов ООО «НКР».</w:t>
            </w:r>
          </w:p>
          <w:p w14:paraId="3AFF9D61" w14:textId="0E9691C9" w:rsidR="00530C10" w:rsidRPr="005B580C" w:rsidRDefault="00530C10" w:rsidP="00530C10">
            <w:pPr>
              <w:spacing w:before="40" w:after="40"/>
              <w:ind w:left="57" w:right="57"/>
              <w:jc w:val="both"/>
              <w:rPr>
                <w:rFonts w:ascii="Times New Roman" w:hAnsi="Times New Roman"/>
                <w:color w:val="000000"/>
                <w:sz w:val="20"/>
                <w:szCs w:val="20"/>
              </w:rPr>
            </w:pPr>
            <w:r w:rsidRPr="005B580C">
              <w:rPr>
                <w:rFonts w:ascii="Times New Roman" w:hAnsi="Times New Roman"/>
                <w:sz w:val="20"/>
                <w:szCs w:val="20"/>
              </w:rPr>
              <w:t>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r w:rsidRPr="005B580C">
              <w:rPr>
                <w:rFonts w:ascii="Times New Roman" w:hAnsi="Times New Roman"/>
                <w:color w:val="000000"/>
                <w:sz w:val="20"/>
                <w:szCs w:val="20"/>
              </w:rPr>
              <w:t>.</w:t>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7" w:name="_Hlt440565644"/>
      <w:bookmarkEnd w:id="607"/>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25FFDA7"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 xml:space="preserve">в реестре </w:t>
      </w:r>
      <w:r w:rsidR="009D5071" w:rsidRPr="005B580C">
        <w:rPr>
          <w:rFonts w:ascii="Times New Roman" w:hAnsi="Times New Roman"/>
          <w:sz w:val="20"/>
          <w:szCs w:val="20"/>
        </w:rPr>
        <w:lastRenderedPageBreak/>
        <w:t>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CD5EFD" w:rsidRPr="005B580C">
        <w:rPr>
          <w:rStyle w:val="affc"/>
          <w:rFonts w:ascii="Times New Roman" w:hAnsi="Times New Roman"/>
          <w:sz w:val="20"/>
          <w:szCs w:val="20"/>
        </w:rPr>
        <w:footnoteReference w:id="8"/>
      </w:r>
      <w:r w:rsidR="00170297" w:rsidRPr="00170297">
        <w:t xml:space="preserve"> </w:t>
      </w:r>
      <w:r w:rsidR="00170297" w:rsidRPr="00170297">
        <w:rPr>
          <w:rFonts w:ascii="Times New Roman" w:hAnsi="Times New Roman"/>
          <w:sz w:val="20"/>
          <w:szCs w:val="20"/>
        </w:rPr>
        <w:t>и/или в реестре недобросовестных поставщиков Заказчика.</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w:t>
      </w:r>
      <w:r w:rsidRPr="005B580C">
        <w:rPr>
          <w:rFonts w:ascii="Times New Roman" w:hAnsi="Times New Roman"/>
          <w:iCs/>
          <w:snapToGrid w:val="0"/>
          <w:sz w:val="20"/>
          <w:szCs w:val="20"/>
        </w:rPr>
        <w:lastRenderedPageBreak/>
        <w:t xml:space="preserve">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8" w:name="_Toc311975355"/>
      <w:bookmarkStart w:id="609"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10" w:name="_Toc418282194"/>
      <w:bookmarkStart w:id="611" w:name="_Toc418282195"/>
      <w:bookmarkStart w:id="612" w:name="_Toc418282197"/>
      <w:bookmarkStart w:id="613" w:name="_Ref314100357"/>
      <w:bookmarkStart w:id="614" w:name="_Ref314100521"/>
      <w:bookmarkStart w:id="615" w:name="_Ref314100590"/>
      <w:bookmarkStart w:id="616" w:name="_Toc415874699"/>
      <w:bookmarkStart w:id="617" w:name="_Toc97300805"/>
      <w:bookmarkStart w:id="618" w:name="_Ref55335821"/>
      <w:bookmarkStart w:id="619" w:name="_Ref55336345"/>
      <w:bookmarkStart w:id="620" w:name="_Toc57314674"/>
      <w:bookmarkStart w:id="621" w:name="_Toc69728988"/>
      <w:bookmarkStart w:id="622" w:name="_Toc311975356"/>
      <w:bookmarkEnd w:id="608"/>
      <w:bookmarkEnd w:id="610"/>
      <w:bookmarkEnd w:id="611"/>
      <w:bookmarkEnd w:id="612"/>
    </w:p>
    <w:p w14:paraId="2EA1D7B3" w14:textId="44C98349" w:rsidR="00B42EC2" w:rsidRPr="005B580C" w:rsidRDefault="00B42EC2" w:rsidP="007030C2">
      <w:pPr>
        <w:pStyle w:val="3"/>
        <w:rPr>
          <w:rFonts w:ascii="Times New Roman" w:hAnsi="Times New Roman"/>
          <w:sz w:val="20"/>
          <w:szCs w:val="20"/>
        </w:rPr>
      </w:pPr>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D5750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13"/>
      <w:bookmarkEnd w:id="614"/>
      <w:bookmarkEnd w:id="615"/>
      <w:bookmarkEnd w:id="616"/>
      <w:bookmarkEnd w:id="617"/>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D5750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763D7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 xml:space="preserve">Наименование и адрес </w:t>
      </w:r>
      <w:proofErr w:type="gramStart"/>
      <w:r w:rsidRPr="001C0D76">
        <w:rPr>
          <w:rFonts w:ascii="Times New Roman" w:hAnsi="Times New Roman"/>
          <w:iCs/>
          <w:snapToGrid w:val="0"/>
          <w:sz w:val="20"/>
          <w:szCs w:val="20"/>
        </w:rPr>
        <w:t>места нахождения участника процедуры закупки</w:t>
      </w:r>
      <w:proofErr w:type="gramEnd"/>
      <w:r w:rsidRPr="001C0D76">
        <w:rPr>
          <w:rFonts w:ascii="Times New Roman" w:hAnsi="Times New Roman"/>
          <w:iCs/>
          <w:snapToGrid w:val="0"/>
          <w:sz w:val="20"/>
          <w:szCs w:val="20"/>
        </w:rPr>
        <w:t>: _____________________________</w:t>
      </w:r>
    </w:p>
    <w:p w14:paraId="552960DB" w14:textId="77777777" w:rsidR="00540209" w:rsidRDefault="00540209" w:rsidP="00540209">
      <w:pPr>
        <w:pStyle w:val="afffff8"/>
        <w:tabs>
          <w:tab w:val="left" w:pos="2865"/>
        </w:tabs>
        <w:spacing w:line="276" w:lineRule="auto"/>
        <w:ind w:firstLine="0"/>
        <w:jc w:val="center"/>
        <w:rPr>
          <w:rFonts w:ascii="Times New Roman" w:hAnsi="Times New Roman"/>
          <w:b/>
          <w:szCs w:val="24"/>
        </w:rPr>
      </w:pPr>
    </w:p>
    <w:p w14:paraId="433FA6BC" w14:textId="77777777" w:rsidR="00540209" w:rsidRPr="00763D70" w:rsidRDefault="00540209" w:rsidP="00540209">
      <w:pPr>
        <w:pStyle w:val="afffff8"/>
        <w:tabs>
          <w:tab w:val="left" w:pos="2865"/>
        </w:tabs>
        <w:spacing w:line="276" w:lineRule="auto"/>
        <w:ind w:firstLine="0"/>
        <w:jc w:val="center"/>
        <w:rPr>
          <w:rFonts w:ascii="Times New Roman" w:hAnsi="Times New Roman"/>
          <w:b/>
          <w:sz w:val="20"/>
          <w:szCs w:val="24"/>
        </w:rPr>
      </w:pPr>
      <w:r w:rsidRPr="00763D70">
        <w:rPr>
          <w:rFonts w:ascii="Times New Roman" w:hAnsi="Times New Roman"/>
          <w:b/>
          <w:sz w:val="20"/>
          <w:szCs w:val="24"/>
        </w:rPr>
        <w:t xml:space="preserve">СТРАХОВЫЕ СУММЫ И СТРАХОВЫЕ ПРЕМИИ ДЛЯ КАТЕГОРИЙ </w:t>
      </w:r>
    </w:p>
    <w:p w14:paraId="7BEC4632" w14:textId="77777777" w:rsidR="00540209" w:rsidRPr="00763D70" w:rsidRDefault="00540209" w:rsidP="00540209">
      <w:pPr>
        <w:pStyle w:val="afffff8"/>
        <w:tabs>
          <w:tab w:val="left" w:pos="2865"/>
        </w:tabs>
        <w:spacing w:line="276" w:lineRule="auto"/>
        <w:ind w:firstLine="0"/>
        <w:jc w:val="center"/>
        <w:rPr>
          <w:rFonts w:ascii="Times New Roman" w:hAnsi="Times New Roman"/>
          <w:b/>
          <w:sz w:val="20"/>
          <w:szCs w:val="24"/>
        </w:rPr>
      </w:pPr>
      <w:r w:rsidRPr="00763D70">
        <w:rPr>
          <w:rFonts w:ascii="Times New Roman" w:hAnsi="Times New Roman"/>
          <w:b/>
          <w:sz w:val="20"/>
          <w:szCs w:val="24"/>
        </w:rPr>
        <w:t>ЗАСТРАХОВАННЫХ</w:t>
      </w:r>
    </w:p>
    <w:p w14:paraId="4380C333" w14:textId="77777777" w:rsidR="00540209" w:rsidRPr="008478E9" w:rsidRDefault="00540209" w:rsidP="00540209">
      <w:pPr>
        <w:pStyle w:val="afffff8"/>
        <w:tabs>
          <w:tab w:val="left" w:pos="2865"/>
        </w:tabs>
        <w:spacing w:line="276" w:lineRule="auto"/>
        <w:ind w:firstLine="0"/>
        <w:jc w:val="center"/>
        <w:rPr>
          <w:rFonts w:ascii="Times New Roman" w:hAnsi="Times New Roman"/>
          <w:b/>
          <w:szCs w:val="24"/>
        </w:rPr>
      </w:pPr>
    </w:p>
    <w:p w14:paraId="17AF84A7" w14:textId="55BF188E" w:rsidR="00540209" w:rsidRPr="00540209" w:rsidRDefault="00540209" w:rsidP="00540209">
      <w:pPr>
        <w:spacing w:after="0" w:line="240" w:lineRule="auto"/>
        <w:jc w:val="both"/>
        <w:rPr>
          <w:rFonts w:ascii="Times New Roman" w:eastAsia="Times New Roman" w:hAnsi="Times New Roman"/>
          <w:snapToGrid w:val="0"/>
          <w:sz w:val="22"/>
          <w:szCs w:val="20"/>
          <w:lang w:eastAsia="ru-RU"/>
        </w:rPr>
      </w:pPr>
      <w:r w:rsidRPr="00540209">
        <w:rPr>
          <w:rFonts w:ascii="Times New Roman" w:eastAsia="Times New Roman" w:hAnsi="Times New Roman"/>
          <w:snapToGrid w:val="0"/>
          <w:sz w:val="22"/>
          <w:szCs w:val="20"/>
          <w:lang w:eastAsia="ru-RU"/>
        </w:rPr>
        <w:t xml:space="preserve">Максимальное значение цены договора составляет </w:t>
      </w:r>
      <w:r w:rsidR="00763D70">
        <w:rPr>
          <w:rFonts w:ascii="Times New Roman" w:eastAsia="Times New Roman" w:hAnsi="Times New Roman"/>
          <w:snapToGrid w:val="0"/>
          <w:sz w:val="22"/>
          <w:szCs w:val="20"/>
          <w:lang w:eastAsia="ru-RU"/>
        </w:rPr>
        <w:t>459 586,40</w:t>
      </w:r>
      <w:r w:rsidRPr="00540209">
        <w:rPr>
          <w:rFonts w:ascii="Times New Roman" w:eastAsia="Times New Roman" w:hAnsi="Times New Roman"/>
          <w:snapToGrid w:val="0"/>
          <w:sz w:val="22"/>
          <w:szCs w:val="20"/>
          <w:lang w:eastAsia="ru-RU"/>
        </w:rPr>
        <w:t xml:space="preserve"> руб. (</w:t>
      </w:r>
      <w:r w:rsidR="00763D70">
        <w:rPr>
          <w:rFonts w:ascii="Times New Roman" w:eastAsia="Times New Roman" w:hAnsi="Times New Roman"/>
          <w:snapToGrid w:val="0"/>
          <w:sz w:val="22"/>
          <w:szCs w:val="20"/>
          <w:lang w:eastAsia="ru-RU"/>
        </w:rPr>
        <w:t>Четыреста пятьдесят девять тысяч пятьсот восемьдесят шесть  рублей  4</w:t>
      </w:r>
      <w:r w:rsidRPr="00540209">
        <w:rPr>
          <w:rFonts w:ascii="Times New Roman" w:eastAsia="Times New Roman" w:hAnsi="Times New Roman"/>
          <w:snapToGrid w:val="0"/>
          <w:sz w:val="22"/>
          <w:szCs w:val="20"/>
          <w:lang w:eastAsia="ru-RU"/>
        </w:rPr>
        <w:t>0 копеек), с учетом всех расходов, предусмотренных проектом договора, и налогов, подлежащих уплате в соответствии с нормами законодательства.</w:t>
      </w:r>
    </w:p>
    <w:p w14:paraId="324DEC71" w14:textId="77777777" w:rsidR="00540209" w:rsidRPr="00AE7557" w:rsidRDefault="00540209" w:rsidP="00540209">
      <w:pPr>
        <w:pStyle w:val="afffff8"/>
        <w:tabs>
          <w:tab w:val="left" w:pos="2865"/>
        </w:tabs>
        <w:spacing w:line="276" w:lineRule="auto"/>
        <w:ind w:firstLine="0"/>
        <w:jc w:val="center"/>
        <w:rPr>
          <w:rFonts w:ascii="Times New Roman" w:hAnsi="Times New Roman"/>
          <w:snapToGrid w:val="0"/>
          <w:sz w:val="28"/>
          <w:szCs w:val="24"/>
        </w:rPr>
      </w:pPr>
    </w:p>
    <w:tbl>
      <w:tblPr>
        <w:tblStyle w:val="af4"/>
        <w:tblW w:w="0" w:type="auto"/>
        <w:tblInd w:w="250" w:type="dxa"/>
        <w:tblLook w:val="04A0" w:firstRow="1" w:lastRow="0" w:firstColumn="1" w:lastColumn="0" w:noHBand="0" w:noVBand="1"/>
      </w:tblPr>
      <w:tblGrid>
        <w:gridCol w:w="642"/>
        <w:gridCol w:w="3181"/>
        <w:gridCol w:w="2280"/>
        <w:gridCol w:w="1537"/>
        <w:gridCol w:w="2105"/>
      </w:tblGrid>
      <w:tr w:rsidR="00540209" w14:paraId="7FE7FA21" w14:textId="77777777" w:rsidTr="005E18FC">
        <w:tc>
          <w:tcPr>
            <w:tcW w:w="675" w:type="dxa"/>
          </w:tcPr>
          <w:p w14:paraId="727483B0" w14:textId="77777777" w:rsidR="00540209" w:rsidRPr="00540209" w:rsidRDefault="00540209" w:rsidP="00540209">
            <w:pPr>
              <w:spacing w:line="276" w:lineRule="auto"/>
              <w:rPr>
                <w:rFonts w:ascii="Times New Roman" w:hAnsi="Times New Roman"/>
                <w:snapToGrid w:val="0"/>
                <w:sz w:val="24"/>
              </w:rPr>
            </w:pPr>
            <w:r w:rsidRPr="00540209">
              <w:rPr>
                <w:rFonts w:ascii="Times New Roman" w:hAnsi="Times New Roman"/>
                <w:snapToGrid w:val="0"/>
                <w:sz w:val="24"/>
              </w:rPr>
              <w:t>№</w:t>
            </w:r>
          </w:p>
        </w:tc>
        <w:tc>
          <w:tcPr>
            <w:tcW w:w="3402" w:type="dxa"/>
          </w:tcPr>
          <w:p w14:paraId="7AECF291" w14:textId="77777777" w:rsidR="00540209" w:rsidRPr="00540209" w:rsidRDefault="00540209" w:rsidP="00540209">
            <w:pPr>
              <w:spacing w:line="276" w:lineRule="auto"/>
              <w:jc w:val="center"/>
              <w:rPr>
                <w:rFonts w:ascii="Times New Roman" w:hAnsi="Times New Roman"/>
                <w:snapToGrid w:val="0"/>
                <w:sz w:val="24"/>
              </w:rPr>
            </w:pPr>
            <w:r w:rsidRPr="00540209">
              <w:rPr>
                <w:rFonts w:ascii="Times New Roman" w:hAnsi="Times New Roman"/>
                <w:snapToGrid w:val="0"/>
                <w:sz w:val="24"/>
              </w:rPr>
              <w:t>Категория застрахованных лиц</w:t>
            </w:r>
          </w:p>
        </w:tc>
        <w:tc>
          <w:tcPr>
            <w:tcW w:w="2331" w:type="dxa"/>
          </w:tcPr>
          <w:p w14:paraId="6F2299A3" w14:textId="77777777" w:rsidR="00540209" w:rsidRPr="00540209" w:rsidRDefault="00540209" w:rsidP="00540209">
            <w:pPr>
              <w:spacing w:line="276" w:lineRule="auto"/>
              <w:jc w:val="center"/>
              <w:rPr>
                <w:rFonts w:ascii="Times New Roman" w:hAnsi="Times New Roman"/>
                <w:snapToGrid w:val="0"/>
                <w:sz w:val="24"/>
              </w:rPr>
            </w:pPr>
            <w:r w:rsidRPr="00540209">
              <w:rPr>
                <w:rFonts w:ascii="Times New Roman" w:hAnsi="Times New Roman"/>
                <w:snapToGrid w:val="0"/>
                <w:sz w:val="24"/>
              </w:rPr>
              <w:t xml:space="preserve">Страховая сумма на одного застрахованного, </w:t>
            </w:r>
          </w:p>
          <w:p w14:paraId="1D6CF0E3" w14:textId="77777777" w:rsidR="00540209" w:rsidRPr="00540209" w:rsidRDefault="00540209" w:rsidP="00540209">
            <w:pPr>
              <w:spacing w:line="276" w:lineRule="auto"/>
              <w:jc w:val="center"/>
              <w:rPr>
                <w:rFonts w:ascii="Times New Roman" w:hAnsi="Times New Roman"/>
                <w:snapToGrid w:val="0"/>
                <w:sz w:val="24"/>
              </w:rPr>
            </w:pPr>
            <w:r w:rsidRPr="00540209">
              <w:rPr>
                <w:rFonts w:ascii="Times New Roman" w:hAnsi="Times New Roman"/>
                <w:snapToGrid w:val="0"/>
                <w:sz w:val="24"/>
              </w:rPr>
              <w:t>руб.</w:t>
            </w:r>
          </w:p>
        </w:tc>
        <w:tc>
          <w:tcPr>
            <w:tcW w:w="1638" w:type="dxa"/>
          </w:tcPr>
          <w:p w14:paraId="7761F2E1" w14:textId="77777777" w:rsidR="00540209" w:rsidRPr="00540209" w:rsidRDefault="00540209" w:rsidP="00540209">
            <w:pPr>
              <w:spacing w:line="276" w:lineRule="auto"/>
              <w:jc w:val="center"/>
              <w:rPr>
                <w:rFonts w:ascii="Times New Roman" w:hAnsi="Times New Roman"/>
                <w:snapToGrid w:val="0"/>
                <w:sz w:val="24"/>
              </w:rPr>
            </w:pPr>
            <w:r w:rsidRPr="00540209">
              <w:rPr>
                <w:rFonts w:ascii="Times New Roman" w:hAnsi="Times New Roman"/>
                <w:snapToGrid w:val="0"/>
                <w:sz w:val="24"/>
              </w:rPr>
              <w:t>Тариф, %</w:t>
            </w:r>
          </w:p>
        </w:tc>
        <w:tc>
          <w:tcPr>
            <w:tcW w:w="2127" w:type="dxa"/>
          </w:tcPr>
          <w:p w14:paraId="03AF8758" w14:textId="77777777" w:rsidR="00540209" w:rsidRPr="00540209" w:rsidRDefault="00540209" w:rsidP="00540209">
            <w:pPr>
              <w:spacing w:line="276" w:lineRule="auto"/>
              <w:jc w:val="center"/>
              <w:rPr>
                <w:rFonts w:ascii="Times New Roman" w:hAnsi="Times New Roman"/>
                <w:snapToGrid w:val="0"/>
                <w:sz w:val="24"/>
              </w:rPr>
            </w:pPr>
            <w:r w:rsidRPr="00540209">
              <w:rPr>
                <w:rFonts w:ascii="Times New Roman" w:hAnsi="Times New Roman"/>
                <w:snapToGrid w:val="0"/>
                <w:sz w:val="24"/>
              </w:rPr>
              <w:t>Страховая премия на одного застрахованного, руб.</w:t>
            </w:r>
          </w:p>
        </w:tc>
      </w:tr>
      <w:tr w:rsidR="00540209" w14:paraId="3D2A52BF" w14:textId="77777777" w:rsidTr="005E18FC">
        <w:tc>
          <w:tcPr>
            <w:tcW w:w="675" w:type="dxa"/>
          </w:tcPr>
          <w:p w14:paraId="0173C8EA" w14:textId="77777777" w:rsidR="00540209" w:rsidRPr="00540209" w:rsidRDefault="00540209" w:rsidP="00540209">
            <w:pPr>
              <w:spacing w:line="276" w:lineRule="auto"/>
              <w:rPr>
                <w:rFonts w:ascii="Times New Roman" w:hAnsi="Times New Roman"/>
                <w:snapToGrid w:val="0"/>
                <w:sz w:val="24"/>
              </w:rPr>
            </w:pPr>
            <w:r w:rsidRPr="00540209">
              <w:rPr>
                <w:rFonts w:ascii="Times New Roman" w:hAnsi="Times New Roman"/>
                <w:snapToGrid w:val="0"/>
                <w:sz w:val="24"/>
              </w:rPr>
              <w:t>1.</w:t>
            </w:r>
          </w:p>
        </w:tc>
        <w:tc>
          <w:tcPr>
            <w:tcW w:w="3402" w:type="dxa"/>
          </w:tcPr>
          <w:p w14:paraId="51EF7553" w14:textId="77777777" w:rsidR="00540209" w:rsidRPr="00540209" w:rsidRDefault="00540209" w:rsidP="00540209">
            <w:pPr>
              <w:spacing w:line="276" w:lineRule="auto"/>
              <w:rPr>
                <w:rFonts w:ascii="Times New Roman" w:hAnsi="Times New Roman"/>
                <w:snapToGrid w:val="0"/>
                <w:sz w:val="24"/>
              </w:rPr>
            </w:pPr>
            <w:r w:rsidRPr="00540209">
              <w:rPr>
                <w:rFonts w:ascii="Times New Roman" w:hAnsi="Times New Roman"/>
                <w:snapToGrid w:val="0"/>
                <w:sz w:val="24"/>
              </w:rPr>
              <w:t>Генеральный директор</w:t>
            </w:r>
          </w:p>
        </w:tc>
        <w:tc>
          <w:tcPr>
            <w:tcW w:w="2331" w:type="dxa"/>
          </w:tcPr>
          <w:p w14:paraId="6A74D375" w14:textId="77777777" w:rsidR="00540209" w:rsidRPr="00540209" w:rsidRDefault="00540209" w:rsidP="00540209">
            <w:pPr>
              <w:spacing w:line="276" w:lineRule="auto"/>
              <w:jc w:val="center"/>
              <w:rPr>
                <w:rFonts w:ascii="Times New Roman" w:hAnsi="Times New Roman"/>
                <w:snapToGrid w:val="0"/>
                <w:sz w:val="24"/>
              </w:rPr>
            </w:pPr>
            <w:r w:rsidRPr="00540209">
              <w:rPr>
                <w:rFonts w:ascii="Times New Roman" w:hAnsi="Times New Roman"/>
                <w:snapToGrid w:val="0"/>
                <w:sz w:val="24"/>
              </w:rPr>
              <w:t>3 000 000,00</w:t>
            </w:r>
          </w:p>
        </w:tc>
        <w:tc>
          <w:tcPr>
            <w:tcW w:w="1638" w:type="dxa"/>
          </w:tcPr>
          <w:p w14:paraId="1EE120CC" w14:textId="77777777" w:rsidR="00540209" w:rsidRPr="00540209" w:rsidRDefault="00540209" w:rsidP="00540209">
            <w:pPr>
              <w:spacing w:line="276" w:lineRule="auto"/>
              <w:rPr>
                <w:rFonts w:ascii="Times New Roman" w:hAnsi="Times New Roman"/>
                <w:snapToGrid w:val="0"/>
                <w:sz w:val="24"/>
              </w:rPr>
            </w:pPr>
          </w:p>
        </w:tc>
        <w:tc>
          <w:tcPr>
            <w:tcW w:w="2127" w:type="dxa"/>
          </w:tcPr>
          <w:p w14:paraId="3DB3FE29" w14:textId="77777777" w:rsidR="00540209" w:rsidRPr="00540209" w:rsidRDefault="00540209" w:rsidP="00540209">
            <w:pPr>
              <w:spacing w:line="276" w:lineRule="auto"/>
              <w:rPr>
                <w:rFonts w:ascii="Times New Roman" w:hAnsi="Times New Roman"/>
                <w:snapToGrid w:val="0"/>
                <w:sz w:val="24"/>
              </w:rPr>
            </w:pPr>
          </w:p>
        </w:tc>
      </w:tr>
      <w:tr w:rsidR="00540209" w14:paraId="6AA0DB90" w14:textId="77777777" w:rsidTr="005E18FC">
        <w:tc>
          <w:tcPr>
            <w:tcW w:w="675" w:type="dxa"/>
          </w:tcPr>
          <w:p w14:paraId="1BB539CA" w14:textId="77777777" w:rsidR="00540209" w:rsidRPr="00540209" w:rsidRDefault="00540209" w:rsidP="00540209">
            <w:pPr>
              <w:spacing w:line="276" w:lineRule="auto"/>
              <w:rPr>
                <w:rFonts w:ascii="Times New Roman" w:hAnsi="Times New Roman"/>
                <w:snapToGrid w:val="0"/>
                <w:sz w:val="24"/>
              </w:rPr>
            </w:pPr>
            <w:r w:rsidRPr="00540209">
              <w:rPr>
                <w:rFonts w:ascii="Times New Roman" w:hAnsi="Times New Roman"/>
                <w:snapToGrid w:val="0"/>
                <w:sz w:val="24"/>
              </w:rPr>
              <w:t>2.</w:t>
            </w:r>
          </w:p>
        </w:tc>
        <w:tc>
          <w:tcPr>
            <w:tcW w:w="3402" w:type="dxa"/>
          </w:tcPr>
          <w:p w14:paraId="1276AA0A" w14:textId="77777777" w:rsidR="00540209" w:rsidRPr="00540209" w:rsidRDefault="00540209" w:rsidP="00540209">
            <w:pPr>
              <w:spacing w:line="276" w:lineRule="auto"/>
              <w:rPr>
                <w:rFonts w:ascii="Times New Roman" w:hAnsi="Times New Roman"/>
                <w:snapToGrid w:val="0"/>
                <w:sz w:val="24"/>
              </w:rPr>
            </w:pPr>
            <w:r w:rsidRPr="00540209">
              <w:rPr>
                <w:rFonts w:ascii="Times New Roman" w:hAnsi="Times New Roman"/>
                <w:snapToGrid w:val="0"/>
                <w:sz w:val="24"/>
              </w:rPr>
              <w:t>Руководители 1-го уровня</w:t>
            </w:r>
          </w:p>
        </w:tc>
        <w:tc>
          <w:tcPr>
            <w:tcW w:w="2331" w:type="dxa"/>
          </w:tcPr>
          <w:p w14:paraId="6D660930" w14:textId="77777777" w:rsidR="00540209" w:rsidRPr="00540209" w:rsidRDefault="00540209" w:rsidP="00540209">
            <w:pPr>
              <w:spacing w:line="276" w:lineRule="auto"/>
              <w:jc w:val="center"/>
              <w:rPr>
                <w:rFonts w:ascii="Times New Roman" w:hAnsi="Times New Roman"/>
                <w:snapToGrid w:val="0"/>
                <w:sz w:val="24"/>
              </w:rPr>
            </w:pPr>
            <w:r w:rsidRPr="00540209">
              <w:rPr>
                <w:rFonts w:ascii="Times New Roman" w:hAnsi="Times New Roman"/>
                <w:snapToGrid w:val="0"/>
                <w:sz w:val="24"/>
              </w:rPr>
              <w:t>2 000 000,00</w:t>
            </w:r>
          </w:p>
        </w:tc>
        <w:tc>
          <w:tcPr>
            <w:tcW w:w="1638" w:type="dxa"/>
          </w:tcPr>
          <w:p w14:paraId="7E7B622E" w14:textId="77777777" w:rsidR="00540209" w:rsidRPr="00540209" w:rsidRDefault="00540209" w:rsidP="00540209">
            <w:pPr>
              <w:spacing w:line="276" w:lineRule="auto"/>
              <w:rPr>
                <w:rFonts w:ascii="Times New Roman" w:hAnsi="Times New Roman"/>
                <w:snapToGrid w:val="0"/>
                <w:sz w:val="24"/>
              </w:rPr>
            </w:pPr>
          </w:p>
        </w:tc>
        <w:tc>
          <w:tcPr>
            <w:tcW w:w="2127" w:type="dxa"/>
          </w:tcPr>
          <w:p w14:paraId="5E72868E" w14:textId="77777777" w:rsidR="00540209" w:rsidRPr="00540209" w:rsidRDefault="00540209" w:rsidP="00540209">
            <w:pPr>
              <w:spacing w:line="276" w:lineRule="auto"/>
              <w:rPr>
                <w:rFonts w:ascii="Times New Roman" w:hAnsi="Times New Roman"/>
                <w:snapToGrid w:val="0"/>
                <w:sz w:val="24"/>
              </w:rPr>
            </w:pPr>
          </w:p>
        </w:tc>
      </w:tr>
      <w:tr w:rsidR="00540209" w14:paraId="40D272EA" w14:textId="77777777" w:rsidTr="005E18FC">
        <w:tc>
          <w:tcPr>
            <w:tcW w:w="675" w:type="dxa"/>
          </w:tcPr>
          <w:p w14:paraId="38140552" w14:textId="77777777" w:rsidR="00540209" w:rsidRPr="00540209" w:rsidRDefault="00540209" w:rsidP="00540209">
            <w:pPr>
              <w:spacing w:line="276" w:lineRule="auto"/>
              <w:rPr>
                <w:rFonts w:ascii="Times New Roman" w:hAnsi="Times New Roman"/>
                <w:snapToGrid w:val="0"/>
                <w:sz w:val="24"/>
              </w:rPr>
            </w:pPr>
            <w:r w:rsidRPr="00540209">
              <w:rPr>
                <w:rFonts w:ascii="Times New Roman" w:hAnsi="Times New Roman"/>
                <w:snapToGrid w:val="0"/>
                <w:sz w:val="24"/>
              </w:rPr>
              <w:t>3.</w:t>
            </w:r>
          </w:p>
        </w:tc>
        <w:tc>
          <w:tcPr>
            <w:tcW w:w="3402" w:type="dxa"/>
          </w:tcPr>
          <w:p w14:paraId="731CE4BE" w14:textId="77777777" w:rsidR="00540209" w:rsidRPr="00540209" w:rsidRDefault="00540209" w:rsidP="00540209">
            <w:pPr>
              <w:spacing w:line="276" w:lineRule="auto"/>
              <w:rPr>
                <w:rFonts w:ascii="Times New Roman" w:hAnsi="Times New Roman"/>
                <w:snapToGrid w:val="0"/>
                <w:sz w:val="24"/>
              </w:rPr>
            </w:pPr>
            <w:r w:rsidRPr="00540209">
              <w:rPr>
                <w:rFonts w:ascii="Times New Roman" w:hAnsi="Times New Roman"/>
                <w:snapToGrid w:val="0"/>
                <w:sz w:val="24"/>
              </w:rPr>
              <w:t>Руководители 2-го уровня</w:t>
            </w:r>
          </w:p>
        </w:tc>
        <w:tc>
          <w:tcPr>
            <w:tcW w:w="2331" w:type="dxa"/>
          </w:tcPr>
          <w:p w14:paraId="36803194" w14:textId="77777777" w:rsidR="00540209" w:rsidRPr="00540209" w:rsidRDefault="00540209" w:rsidP="00540209">
            <w:pPr>
              <w:spacing w:line="276" w:lineRule="auto"/>
              <w:jc w:val="center"/>
              <w:rPr>
                <w:rFonts w:ascii="Times New Roman" w:hAnsi="Times New Roman"/>
                <w:snapToGrid w:val="0"/>
                <w:sz w:val="24"/>
              </w:rPr>
            </w:pPr>
            <w:r w:rsidRPr="00540209">
              <w:rPr>
                <w:rFonts w:ascii="Times New Roman" w:hAnsi="Times New Roman"/>
                <w:snapToGrid w:val="0"/>
                <w:sz w:val="24"/>
              </w:rPr>
              <w:t>1 000 000,00</w:t>
            </w:r>
          </w:p>
        </w:tc>
        <w:tc>
          <w:tcPr>
            <w:tcW w:w="1638" w:type="dxa"/>
          </w:tcPr>
          <w:p w14:paraId="6EFACB76" w14:textId="77777777" w:rsidR="00540209" w:rsidRPr="00540209" w:rsidRDefault="00540209" w:rsidP="00540209">
            <w:pPr>
              <w:spacing w:line="276" w:lineRule="auto"/>
              <w:rPr>
                <w:rFonts w:ascii="Times New Roman" w:hAnsi="Times New Roman"/>
                <w:snapToGrid w:val="0"/>
                <w:sz w:val="24"/>
              </w:rPr>
            </w:pPr>
          </w:p>
        </w:tc>
        <w:tc>
          <w:tcPr>
            <w:tcW w:w="2127" w:type="dxa"/>
          </w:tcPr>
          <w:p w14:paraId="265C5FC3" w14:textId="77777777" w:rsidR="00540209" w:rsidRPr="00540209" w:rsidRDefault="00540209" w:rsidP="00540209">
            <w:pPr>
              <w:spacing w:line="276" w:lineRule="auto"/>
              <w:rPr>
                <w:rFonts w:ascii="Times New Roman" w:hAnsi="Times New Roman"/>
                <w:snapToGrid w:val="0"/>
                <w:sz w:val="24"/>
              </w:rPr>
            </w:pPr>
          </w:p>
        </w:tc>
      </w:tr>
      <w:tr w:rsidR="00540209" w14:paraId="6FCABE91" w14:textId="77777777" w:rsidTr="005E18FC">
        <w:tc>
          <w:tcPr>
            <w:tcW w:w="675" w:type="dxa"/>
          </w:tcPr>
          <w:p w14:paraId="648F41E3" w14:textId="77777777" w:rsidR="00540209" w:rsidRPr="00540209" w:rsidRDefault="00540209" w:rsidP="00540209">
            <w:pPr>
              <w:spacing w:line="276" w:lineRule="auto"/>
              <w:rPr>
                <w:rFonts w:ascii="Times New Roman" w:hAnsi="Times New Roman"/>
                <w:snapToGrid w:val="0"/>
                <w:sz w:val="24"/>
              </w:rPr>
            </w:pPr>
            <w:r w:rsidRPr="00540209">
              <w:rPr>
                <w:rFonts w:ascii="Times New Roman" w:hAnsi="Times New Roman"/>
                <w:snapToGrid w:val="0"/>
                <w:sz w:val="24"/>
              </w:rPr>
              <w:t>4.</w:t>
            </w:r>
          </w:p>
        </w:tc>
        <w:tc>
          <w:tcPr>
            <w:tcW w:w="3402" w:type="dxa"/>
          </w:tcPr>
          <w:p w14:paraId="66DF9B39" w14:textId="77777777" w:rsidR="00540209" w:rsidRPr="00540209" w:rsidRDefault="00540209" w:rsidP="00540209">
            <w:pPr>
              <w:spacing w:line="276" w:lineRule="auto"/>
              <w:rPr>
                <w:rFonts w:ascii="Times New Roman" w:hAnsi="Times New Roman"/>
                <w:snapToGrid w:val="0"/>
                <w:sz w:val="24"/>
              </w:rPr>
            </w:pPr>
            <w:r w:rsidRPr="00540209">
              <w:rPr>
                <w:rFonts w:ascii="Times New Roman" w:hAnsi="Times New Roman"/>
                <w:snapToGrid w:val="0"/>
                <w:sz w:val="24"/>
              </w:rPr>
              <w:t>Руководители 3-го уровня</w:t>
            </w:r>
          </w:p>
        </w:tc>
        <w:tc>
          <w:tcPr>
            <w:tcW w:w="2331" w:type="dxa"/>
          </w:tcPr>
          <w:p w14:paraId="2B52B9EB" w14:textId="77777777" w:rsidR="00540209" w:rsidRPr="00540209" w:rsidRDefault="00540209" w:rsidP="00540209">
            <w:pPr>
              <w:spacing w:line="276" w:lineRule="auto"/>
              <w:jc w:val="center"/>
              <w:rPr>
                <w:rFonts w:ascii="Times New Roman" w:hAnsi="Times New Roman"/>
                <w:snapToGrid w:val="0"/>
                <w:sz w:val="24"/>
              </w:rPr>
            </w:pPr>
            <w:r w:rsidRPr="00540209">
              <w:rPr>
                <w:rFonts w:ascii="Times New Roman" w:hAnsi="Times New Roman"/>
                <w:snapToGrid w:val="0"/>
                <w:sz w:val="24"/>
              </w:rPr>
              <w:t>600 000,00</w:t>
            </w:r>
          </w:p>
        </w:tc>
        <w:tc>
          <w:tcPr>
            <w:tcW w:w="1638" w:type="dxa"/>
          </w:tcPr>
          <w:p w14:paraId="1FB3288A" w14:textId="77777777" w:rsidR="00540209" w:rsidRPr="00540209" w:rsidRDefault="00540209" w:rsidP="00540209">
            <w:pPr>
              <w:spacing w:line="276" w:lineRule="auto"/>
              <w:rPr>
                <w:rFonts w:ascii="Times New Roman" w:hAnsi="Times New Roman"/>
                <w:snapToGrid w:val="0"/>
                <w:sz w:val="24"/>
              </w:rPr>
            </w:pPr>
          </w:p>
        </w:tc>
        <w:tc>
          <w:tcPr>
            <w:tcW w:w="2127" w:type="dxa"/>
          </w:tcPr>
          <w:p w14:paraId="37270A81" w14:textId="77777777" w:rsidR="00540209" w:rsidRPr="00540209" w:rsidRDefault="00540209" w:rsidP="00540209">
            <w:pPr>
              <w:spacing w:line="276" w:lineRule="auto"/>
              <w:rPr>
                <w:rFonts w:ascii="Times New Roman" w:hAnsi="Times New Roman"/>
                <w:snapToGrid w:val="0"/>
                <w:sz w:val="24"/>
              </w:rPr>
            </w:pPr>
          </w:p>
        </w:tc>
      </w:tr>
      <w:tr w:rsidR="00540209" w14:paraId="641A0471" w14:textId="77777777" w:rsidTr="005E18FC">
        <w:tc>
          <w:tcPr>
            <w:tcW w:w="675" w:type="dxa"/>
          </w:tcPr>
          <w:p w14:paraId="4FFDBA5C" w14:textId="77777777" w:rsidR="00540209" w:rsidRPr="00540209" w:rsidRDefault="00540209" w:rsidP="00540209">
            <w:pPr>
              <w:spacing w:line="276" w:lineRule="auto"/>
              <w:rPr>
                <w:rFonts w:ascii="Times New Roman" w:hAnsi="Times New Roman"/>
                <w:snapToGrid w:val="0"/>
                <w:sz w:val="24"/>
              </w:rPr>
            </w:pPr>
            <w:r w:rsidRPr="00540209">
              <w:rPr>
                <w:rFonts w:ascii="Times New Roman" w:hAnsi="Times New Roman"/>
                <w:snapToGrid w:val="0"/>
                <w:sz w:val="24"/>
              </w:rPr>
              <w:t>5.</w:t>
            </w:r>
          </w:p>
        </w:tc>
        <w:tc>
          <w:tcPr>
            <w:tcW w:w="3402" w:type="dxa"/>
          </w:tcPr>
          <w:p w14:paraId="53E334A9" w14:textId="77777777" w:rsidR="00540209" w:rsidRPr="00540209" w:rsidRDefault="00540209" w:rsidP="00540209">
            <w:pPr>
              <w:spacing w:line="276" w:lineRule="auto"/>
              <w:rPr>
                <w:rFonts w:ascii="Times New Roman" w:hAnsi="Times New Roman"/>
                <w:snapToGrid w:val="0"/>
                <w:sz w:val="24"/>
              </w:rPr>
            </w:pPr>
            <w:r w:rsidRPr="00540209">
              <w:rPr>
                <w:rFonts w:ascii="Times New Roman" w:hAnsi="Times New Roman"/>
                <w:snapToGrid w:val="0"/>
                <w:sz w:val="24"/>
              </w:rPr>
              <w:t>Персонал</w:t>
            </w:r>
          </w:p>
        </w:tc>
        <w:tc>
          <w:tcPr>
            <w:tcW w:w="2331" w:type="dxa"/>
          </w:tcPr>
          <w:p w14:paraId="4E681E0C" w14:textId="77777777" w:rsidR="00540209" w:rsidRPr="00540209" w:rsidRDefault="00540209" w:rsidP="00540209">
            <w:pPr>
              <w:spacing w:line="276" w:lineRule="auto"/>
              <w:jc w:val="center"/>
              <w:rPr>
                <w:rFonts w:ascii="Times New Roman" w:hAnsi="Times New Roman"/>
                <w:snapToGrid w:val="0"/>
                <w:sz w:val="24"/>
              </w:rPr>
            </w:pPr>
            <w:r w:rsidRPr="00540209">
              <w:rPr>
                <w:rFonts w:ascii="Times New Roman" w:hAnsi="Times New Roman"/>
                <w:snapToGrid w:val="0"/>
                <w:sz w:val="24"/>
              </w:rPr>
              <w:t>300 000,00</w:t>
            </w:r>
          </w:p>
        </w:tc>
        <w:tc>
          <w:tcPr>
            <w:tcW w:w="1638" w:type="dxa"/>
          </w:tcPr>
          <w:p w14:paraId="0B55865C" w14:textId="77777777" w:rsidR="00540209" w:rsidRPr="00540209" w:rsidRDefault="00540209" w:rsidP="00540209">
            <w:pPr>
              <w:spacing w:line="276" w:lineRule="auto"/>
              <w:rPr>
                <w:rFonts w:ascii="Times New Roman" w:hAnsi="Times New Roman"/>
                <w:snapToGrid w:val="0"/>
                <w:sz w:val="24"/>
              </w:rPr>
            </w:pPr>
          </w:p>
        </w:tc>
        <w:tc>
          <w:tcPr>
            <w:tcW w:w="2127" w:type="dxa"/>
          </w:tcPr>
          <w:p w14:paraId="6B101C49" w14:textId="77777777" w:rsidR="00540209" w:rsidRPr="00540209" w:rsidRDefault="00540209" w:rsidP="00540209">
            <w:pPr>
              <w:spacing w:line="276" w:lineRule="auto"/>
              <w:rPr>
                <w:rFonts w:ascii="Times New Roman" w:hAnsi="Times New Roman"/>
                <w:snapToGrid w:val="0"/>
                <w:sz w:val="24"/>
              </w:rPr>
            </w:pPr>
          </w:p>
        </w:tc>
      </w:tr>
      <w:tr w:rsidR="00763D70" w14:paraId="70F1B44E" w14:textId="77777777" w:rsidTr="0036072B">
        <w:tc>
          <w:tcPr>
            <w:tcW w:w="8046" w:type="dxa"/>
            <w:gridSpan w:val="4"/>
          </w:tcPr>
          <w:p w14:paraId="391E8EBD" w14:textId="74B1DD1A" w:rsidR="00763D70" w:rsidRPr="00540209" w:rsidRDefault="00763D70" w:rsidP="00763D70">
            <w:pPr>
              <w:jc w:val="right"/>
              <w:rPr>
                <w:rFonts w:ascii="Times New Roman" w:hAnsi="Times New Roman"/>
                <w:snapToGrid w:val="0"/>
                <w:sz w:val="24"/>
              </w:rPr>
            </w:pPr>
            <w:r>
              <w:rPr>
                <w:rFonts w:ascii="Times New Roman" w:hAnsi="Times New Roman"/>
                <w:snapToGrid w:val="0"/>
                <w:sz w:val="24"/>
              </w:rPr>
              <w:t>ИТОГО:</w:t>
            </w:r>
          </w:p>
        </w:tc>
        <w:tc>
          <w:tcPr>
            <w:tcW w:w="2127" w:type="dxa"/>
          </w:tcPr>
          <w:p w14:paraId="6456CC8A" w14:textId="77777777" w:rsidR="00763D70" w:rsidRPr="00540209" w:rsidRDefault="00763D70" w:rsidP="00540209">
            <w:pPr>
              <w:rPr>
                <w:rFonts w:ascii="Times New Roman" w:hAnsi="Times New Roman"/>
                <w:snapToGrid w:val="0"/>
                <w:sz w:val="24"/>
              </w:rPr>
            </w:pPr>
          </w:p>
        </w:tc>
      </w:tr>
    </w:tbl>
    <w:p w14:paraId="6CA67FC9" w14:textId="77777777" w:rsidR="00540209" w:rsidRDefault="00540209"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23"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763D70">
          <w:pgSz w:w="11906" w:h="16838"/>
          <w:pgMar w:top="1134" w:right="709" w:bottom="851" w:left="1418" w:header="709" w:footer="709" w:gutter="0"/>
          <w:cols w:space="708"/>
          <w:titlePg/>
          <w:docGrid w:linePitch="381"/>
        </w:sectPr>
      </w:pPr>
      <w:bookmarkStart w:id="624" w:name="_Toc418282201"/>
      <w:bookmarkStart w:id="625" w:name="_Toc418282202"/>
      <w:bookmarkStart w:id="626" w:name="_Toc418282203"/>
      <w:bookmarkStart w:id="627" w:name="_Ref314250951"/>
      <w:bookmarkStart w:id="628" w:name="_Toc415874700"/>
      <w:bookmarkEnd w:id="623"/>
      <w:bookmarkEnd w:id="624"/>
      <w:bookmarkEnd w:id="625"/>
      <w:bookmarkEnd w:id="626"/>
    </w:p>
    <w:p w14:paraId="46CE0E28" w14:textId="71AF5093" w:rsidR="00C954B9" w:rsidRPr="005B580C" w:rsidRDefault="00C954B9" w:rsidP="007030C2">
      <w:pPr>
        <w:pStyle w:val="3"/>
        <w:rPr>
          <w:rFonts w:ascii="Times New Roman" w:hAnsi="Times New Roman"/>
          <w:sz w:val="20"/>
          <w:szCs w:val="20"/>
        </w:rPr>
      </w:pPr>
      <w:bookmarkStart w:id="629" w:name="_Toc973008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D5750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8"/>
      <w:bookmarkEnd w:id="619"/>
      <w:bookmarkEnd w:id="620"/>
      <w:bookmarkEnd w:id="621"/>
      <w:bookmarkEnd w:id="622"/>
      <w:bookmarkEnd w:id="627"/>
      <w:bookmarkEnd w:id="628"/>
      <w:bookmarkEnd w:id="629"/>
    </w:p>
    <w:p w14:paraId="6A01FD34" w14:textId="1CC1E899" w:rsidR="00C954B9" w:rsidRPr="005B580C" w:rsidRDefault="00C954B9" w:rsidP="007030C2">
      <w:pPr>
        <w:pStyle w:val="4"/>
        <w:rPr>
          <w:rFonts w:ascii="Times New Roman" w:hAnsi="Times New Roman"/>
          <w:sz w:val="20"/>
          <w:szCs w:val="20"/>
          <w:lang w:val="ru"/>
        </w:rPr>
      </w:pPr>
      <w:bookmarkStart w:id="630" w:name="_Toc311975357"/>
      <w:r w:rsidRPr="005B580C">
        <w:rPr>
          <w:rFonts w:ascii="Times New Roman" w:hAnsi="Times New Roman"/>
          <w:sz w:val="20"/>
          <w:szCs w:val="20"/>
          <w:lang w:val="ru"/>
        </w:rPr>
        <w:t xml:space="preserve">Форма Технического предложения </w:t>
      </w:r>
      <w:bookmarkEnd w:id="630"/>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D5750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Pr="005B580C"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FA13E10" w14:textId="77777777" w:rsidR="00FA5532" w:rsidRPr="005B580C" w:rsidRDefault="00FA5532" w:rsidP="00FA5532">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5B580C">
        <w:rPr>
          <w:rFonts w:ascii="Times New Roman" w:hAnsi="Times New Roman"/>
          <w:b/>
          <w:bCs/>
          <w:caps/>
          <w:snapToGrid w:val="0"/>
          <w:sz w:val="20"/>
          <w:szCs w:val="20"/>
        </w:rPr>
        <w:t>Декларация соответствия</w:t>
      </w:r>
    </w:p>
    <w:p w14:paraId="27D6B625" w14:textId="1AAE3943" w:rsidR="00FA5532" w:rsidRPr="005B580C" w:rsidRDefault="00FA5532" w:rsidP="00FA5532">
      <w:pPr>
        <w:spacing w:before="120" w:after="120"/>
        <w:ind w:firstLine="709"/>
        <w:jc w:val="both"/>
        <w:rPr>
          <w:rFonts w:ascii="Times New Roman" w:hAnsi="Times New Roman"/>
          <w:snapToGrid w:val="0"/>
          <w:sz w:val="20"/>
          <w:szCs w:val="20"/>
        </w:rPr>
      </w:pPr>
      <w:r w:rsidRPr="005B580C">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w:t>
      </w:r>
      <w:r w:rsidR="00F732EB" w:rsidRPr="005B580C">
        <w:rPr>
          <w:rFonts w:ascii="Times New Roman" w:hAnsi="Times New Roman"/>
          <w:snapToGrid w:val="0"/>
          <w:sz w:val="20"/>
          <w:szCs w:val="20"/>
        </w:rPr>
        <w:t xml:space="preserve">разделе </w:t>
      </w:r>
      <w:r w:rsidR="00F732EB" w:rsidRPr="005B580C">
        <w:rPr>
          <w:rFonts w:ascii="Times New Roman" w:hAnsi="Times New Roman"/>
          <w:snapToGrid w:val="0"/>
          <w:sz w:val="20"/>
          <w:szCs w:val="20"/>
        </w:rPr>
        <w:fldChar w:fldCharType="begin"/>
      </w:r>
      <w:r w:rsidR="00F732EB" w:rsidRPr="005B580C">
        <w:rPr>
          <w:rFonts w:ascii="Times New Roman" w:hAnsi="Times New Roman"/>
          <w:snapToGrid w:val="0"/>
          <w:sz w:val="20"/>
          <w:szCs w:val="20"/>
        </w:rPr>
        <w:instrText xml:space="preserve"> REF _Ref414042300 \r \h  \* MERGEFORMAT </w:instrText>
      </w:r>
      <w:r w:rsidR="00F732EB" w:rsidRPr="005B580C">
        <w:rPr>
          <w:rFonts w:ascii="Times New Roman" w:hAnsi="Times New Roman"/>
          <w:snapToGrid w:val="0"/>
          <w:sz w:val="20"/>
          <w:szCs w:val="20"/>
        </w:rPr>
      </w:r>
      <w:r w:rsidR="00F732EB" w:rsidRPr="005B580C">
        <w:rPr>
          <w:rFonts w:ascii="Times New Roman" w:hAnsi="Times New Roman"/>
          <w:snapToGrid w:val="0"/>
          <w:sz w:val="20"/>
          <w:szCs w:val="20"/>
        </w:rPr>
        <w:fldChar w:fldCharType="separate"/>
      </w:r>
      <w:r w:rsidR="00D5750E">
        <w:rPr>
          <w:rFonts w:ascii="Times New Roman" w:hAnsi="Times New Roman"/>
          <w:snapToGrid w:val="0"/>
          <w:sz w:val="20"/>
          <w:szCs w:val="20"/>
        </w:rPr>
        <w:t>9</w:t>
      </w:r>
      <w:r w:rsidR="00F732EB" w:rsidRPr="005B580C">
        <w:rPr>
          <w:rFonts w:ascii="Times New Roman" w:hAnsi="Times New Roman"/>
          <w:snapToGrid w:val="0"/>
          <w:sz w:val="20"/>
          <w:szCs w:val="20"/>
        </w:rPr>
        <w:fldChar w:fldCharType="end"/>
      </w:r>
      <w:r w:rsidR="00F732EB" w:rsidRPr="005B580C">
        <w:rPr>
          <w:rFonts w:ascii="Times New Roman" w:hAnsi="Times New Roman"/>
          <w:snapToGrid w:val="0"/>
          <w:sz w:val="20"/>
          <w:szCs w:val="20"/>
        </w:rPr>
        <w:t xml:space="preserve"> </w:t>
      </w:r>
      <w:r w:rsidRPr="005B580C">
        <w:rPr>
          <w:rFonts w:ascii="Times New Roman" w:hAnsi="Times New Roman"/>
          <w:snapToGrid w:val="0"/>
          <w:sz w:val="20"/>
          <w:szCs w:val="20"/>
        </w:rPr>
        <w:t>документации о закупке.</w:t>
      </w:r>
    </w:p>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31" w:name="_Toc418282208"/>
      <w:bookmarkStart w:id="632" w:name="_Toc418282210"/>
      <w:bookmarkStart w:id="633" w:name="_Toc418282211"/>
      <w:bookmarkStart w:id="634" w:name="_Toc418282215"/>
      <w:bookmarkStart w:id="635" w:name="_Toc418282217"/>
      <w:bookmarkStart w:id="636" w:name="_Hlt22846931"/>
      <w:bookmarkStart w:id="637" w:name="_Toc418282220"/>
      <w:bookmarkStart w:id="638" w:name="_Toc418282222"/>
      <w:bookmarkStart w:id="639" w:name="_Toc418282225"/>
      <w:bookmarkStart w:id="640" w:name="_Ref55336378"/>
      <w:bookmarkStart w:id="641" w:name="_Toc57314676"/>
      <w:bookmarkStart w:id="642" w:name="_Toc69728990"/>
      <w:bookmarkStart w:id="643" w:name="_Toc311975374"/>
      <w:bookmarkStart w:id="644" w:name="_Toc415874705"/>
      <w:bookmarkStart w:id="645" w:name="_Toc97300807"/>
      <w:bookmarkEnd w:id="609"/>
      <w:bookmarkEnd w:id="631"/>
      <w:bookmarkEnd w:id="632"/>
      <w:bookmarkEnd w:id="633"/>
      <w:bookmarkEnd w:id="634"/>
      <w:bookmarkEnd w:id="635"/>
      <w:bookmarkEnd w:id="636"/>
      <w:bookmarkEnd w:id="637"/>
      <w:bookmarkEnd w:id="638"/>
      <w:bookmarkEnd w:id="639"/>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D5750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40"/>
      <w:bookmarkEnd w:id="641"/>
      <w:bookmarkEnd w:id="642"/>
      <w:bookmarkEnd w:id="643"/>
      <w:bookmarkEnd w:id="644"/>
      <w:bookmarkEnd w:id="645"/>
    </w:p>
    <w:p w14:paraId="37B59F7B" w14:textId="12F472EC" w:rsidR="00C954B9" w:rsidRPr="00C4465C" w:rsidRDefault="00C954B9" w:rsidP="00204916">
      <w:pPr>
        <w:pStyle w:val="4"/>
        <w:rPr>
          <w:rFonts w:ascii="Times New Roman" w:hAnsi="Times New Roman"/>
          <w:sz w:val="20"/>
          <w:szCs w:val="20"/>
          <w:lang w:val="ru"/>
        </w:rPr>
      </w:pPr>
      <w:bookmarkStart w:id="646" w:name="_Toc311975375"/>
      <w:r w:rsidRPr="00C4465C">
        <w:rPr>
          <w:rFonts w:ascii="Times New Roman" w:hAnsi="Times New Roman"/>
          <w:sz w:val="20"/>
          <w:szCs w:val="20"/>
          <w:lang w:val="ru"/>
        </w:rPr>
        <w:t xml:space="preserve">Форма Справки </w:t>
      </w:r>
      <w:bookmarkEnd w:id="646"/>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D5750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3FE110A" w14:textId="77777777" w:rsidR="00C4465C" w:rsidRPr="001C0D76" w:rsidRDefault="00C4465C" w:rsidP="00C4465C">
      <w:pPr>
        <w:spacing w:before="480" w:after="240"/>
        <w:jc w:val="center"/>
        <w:rPr>
          <w:rFonts w:ascii="Times New Roman" w:hAnsi="Times New Roman"/>
          <w:b/>
          <w:iCs/>
          <w:snapToGrid w:val="0"/>
          <w:sz w:val="20"/>
          <w:szCs w:val="20"/>
        </w:rPr>
      </w:pPr>
      <w:r w:rsidRPr="001C0D76">
        <w:rPr>
          <w:rFonts w:ascii="Times New Roman" w:hAnsi="Times New Roman"/>
          <w:b/>
          <w:iCs/>
          <w:snapToGrid w:val="0"/>
          <w:sz w:val="20"/>
          <w:szCs w:val="20"/>
        </w:rPr>
        <w:t xml:space="preserve">СПРАВКА О НАЛИЧИИ ОПЫТА </w:t>
      </w:r>
      <w:r w:rsidRPr="001C0D76">
        <w:rPr>
          <w:rStyle w:val="affc"/>
          <w:rFonts w:ascii="Times New Roman" w:hAnsi="Times New Roman"/>
          <w:b/>
          <w:iCs/>
          <w:snapToGrid w:val="0"/>
          <w:sz w:val="20"/>
          <w:szCs w:val="20"/>
        </w:rPr>
        <w:footnoteReference w:id="9"/>
      </w:r>
    </w:p>
    <w:p w14:paraId="04E07398" w14:textId="77777777" w:rsidR="00C4465C" w:rsidRPr="001C0D76" w:rsidRDefault="00C4465C" w:rsidP="00C4465C">
      <w:pPr>
        <w:widowControl w:val="0"/>
        <w:suppressAutoHyphens/>
        <w:jc w:val="both"/>
        <w:rPr>
          <w:rFonts w:ascii="Times New Roman" w:eastAsia="Times New Roman" w:hAnsi="Times New Roman"/>
          <w:sz w:val="20"/>
          <w:szCs w:val="20"/>
          <w:lang w:eastAsia="ru-RU"/>
        </w:rPr>
      </w:pPr>
      <w:r w:rsidRPr="001C0D76">
        <w:rPr>
          <w:rFonts w:ascii="Times New Roman" w:eastAsia="Times New Roman" w:hAnsi="Times New Roman"/>
          <w:sz w:val="20"/>
          <w:szCs w:val="20"/>
          <w:lang w:eastAsia="ru-RU"/>
        </w:rPr>
        <w:t xml:space="preserve">Наименование и адрес </w:t>
      </w:r>
      <w:proofErr w:type="gramStart"/>
      <w:r w:rsidRPr="001C0D76">
        <w:rPr>
          <w:rFonts w:ascii="Times New Roman" w:eastAsia="Times New Roman" w:hAnsi="Times New Roman"/>
          <w:sz w:val="20"/>
          <w:szCs w:val="20"/>
          <w:lang w:eastAsia="ru-RU"/>
        </w:rPr>
        <w:t xml:space="preserve">места нахождения участника процедуры закупки / </w:t>
      </w:r>
      <w:r w:rsidRPr="001C0D76">
        <w:rPr>
          <w:rFonts w:ascii="Times New Roman" w:hAnsi="Times New Roman"/>
          <w:sz w:val="20"/>
          <w:szCs w:val="20"/>
        </w:rPr>
        <w:t>члена коллективного участника</w:t>
      </w:r>
      <w:proofErr w:type="gramEnd"/>
      <w:r w:rsidRPr="001C0D76">
        <w:rPr>
          <w:rFonts w:ascii="Times New Roman" w:eastAsia="Times New Roman" w:hAnsi="Times New Roman"/>
          <w:sz w:val="20"/>
          <w:szCs w:val="20"/>
          <w:lang w:eastAsia="ru-RU"/>
        </w:rPr>
        <w:t>: 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249"/>
        <w:gridCol w:w="1175"/>
        <w:gridCol w:w="1234"/>
        <w:gridCol w:w="1234"/>
        <w:gridCol w:w="1494"/>
        <w:gridCol w:w="1449"/>
        <w:gridCol w:w="1689"/>
      </w:tblGrid>
      <w:tr w:rsidR="00C4465C" w:rsidRPr="001C0D76" w14:paraId="262D8DF5" w14:textId="77777777" w:rsidTr="006559ED">
        <w:trPr>
          <w:trHeight w:val="917"/>
        </w:trPr>
        <w:tc>
          <w:tcPr>
            <w:tcW w:w="185" w:type="pct"/>
            <w:tcBorders>
              <w:top w:val="single" w:sz="4" w:space="0" w:color="auto"/>
              <w:left w:val="single" w:sz="4" w:space="0" w:color="auto"/>
              <w:bottom w:val="single" w:sz="4" w:space="0" w:color="auto"/>
              <w:right w:val="single" w:sz="4" w:space="0" w:color="auto"/>
            </w:tcBorders>
            <w:vAlign w:val="center"/>
            <w:hideMark/>
          </w:tcPr>
          <w:p w14:paraId="31BF4238" w14:textId="77777777" w:rsidR="00C4465C" w:rsidRPr="001C0D76" w:rsidRDefault="00C4465C" w:rsidP="006559ED">
            <w:pPr>
              <w:widowControl w:val="0"/>
              <w:suppressAutoHyphens/>
              <w:spacing w:after="0"/>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xml:space="preserve">№ </w:t>
            </w:r>
            <w:proofErr w:type="spellStart"/>
            <w:r w:rsidRPr="001C0D76">
              <w:rPr>
                <w:rFonts w:ascii="Times New Roman" w:eastAsia="Times New Roman" w:hAnsi="Times New Roman"/>
                <w:color w:val="000000"/>
                <w:sz w:val="20"/>
                <w:szCs w:val="20"/>
                <w:lang w:eastAsia="ru-RU"/>
              </w:rPr>
              <w:t>пп</w:t>
            </w:r>
            <w:proofErr w:type="spellEnd"/>
            <w:r w:rsidRPr="001C0D76">
              <w:rPr>
                <w:rFonts w:ascii="Times New Roman" w:eastAsia="Times New Roman" w:hAnsi="Times New Roman"/>
                <w:color w:val="000000"/>
                <w:sz w:val="20"/>
                <w:szCs w:val="20"/>
                <w:lang w:eastAsia="ru-RU"/>
              </w:rPr>
              <w:t>.</w:t>
            </w:r>
          </w:p>
        </w:tc>
        <w:tc>
          <w:tcPr>
            <w:tcW w:w="626" w:type="pct"/>
            <w:tcBorders>
              <w:top w:val="single" w:sz="4" w:space="0" w:color="auto"/>
              <w:left w:val="single" w:sz="4" w:space="0" w:color="auto"/>
              <w:bottom w:val="single" w:sz="4" w:space="0" w:color="auto"/>
              <w:right w:val="single" w:sz="4" w:space="0" w:color="auto"/>
            </w:tcBorders>
            <w:vAlign w:val="center"/>
            <w:hideMark/>
          </w:tcPr>
          <w:p w14:paraId="115C3A6F" w14:textId="500CEB5D" w:rsidR="00C4465C" w:rsidRPr="001C0D76" w:rsidRDefault="00C4465C" w:rsidP="00763D70">
            <w:pPr>
              <w:widowControl w:val="0"/>
              <w:suppressAutoHyphens/>
              <w:spacing w:after="0"/>
              <w:ind w:right="-109" w:hanging="44"/>
              <w:jc w:val="center"/>
              <w:rPr>
                <w:rFonts w:ascii="Times New Roman" w:eastAsia="Times New Roman" w:hAnsi="Times New Roman"/>
                <w:color w:val="000000"/>
                <w:sz w:val="20"/>
                <w:szCs w:val="20"/>
                <w:lang w:eastAsia="ru-RU"/>
              </w:rPr>
            </w:pPr>
            <w:proofErr w:type="spellStart"/>
            <w:proofErr w:type="gramStart"/>
            <w:r w:rsidRPr="001C0D76">
              <w:rPr>
                <w:rFonts w:ascii="Times New Roman" w:hAnsi="Times New Roman"/>
                <w:sz w:val="20"/>
                <w:szCs w:val="20"/>
              </w:rPr>
              <w:t>Наименова</w:t>
            </w:r>
            <w:r w:rsidR="00A97507">
              <w:rPr>
                <w:rFonts w:ascii="Times New Roman" w:hAnsi="Times New Roman"/>
                <w:sz w:val="20"/>
                <w:szCs w:val="20"/>
              </w:rPr>
              <w:t>-</w:t>
            </w:r>
            <w:r w:rsidRPr="001C0D76">
              <w:rPr>
                <w:rFonts w:ascii="Times New Roman" w:hAnsi="Times New Roman"/>
                <w:sz w:val="20"/>
                <w:szCs w:val="20"/>
              </w:rPr>
              <w:t>ние</w:t>
            </w:r>
            <w:proofErr w:type="spellEnd"/>
            <w:proofErr w:type="gramEnd"/>
            <w:r w:rsidRPr="001C0D76">
              <w:rPr>
                <w:rFonts w:ascii="Times New Roman" w:hAnsi="Times New Roman"/>
                <w:sz w:val="20"/>
                <w:szCs w:val="20"/>
              </w:rPr>
              <w:t xml:space="preserve"> юридического лица (</w:t>
            </w:r>
            <w:proofErr w:type="spellStart"/>
            <w:r w:rsidRPr="001C0D76">
              <w:rPr>
                <w:rFonts w:ascii="Times New Roman" w:hAnsi="Times New Roman"/>
                <w:sz w:val="20"/>
                <w:szCs w:val="20"/>
              </w:rPr>
              <w:t>страховате</w:t>
            </w:r>
            <w:proofErr w:type="spellEnd"/>
            <w:r w:rsidR="00763D70">
              <w:rPr>
                <w:rFonts w:ascii="Times New Roman" w:hAnsi="Times New Roman"/>
                <w:sz w:val="20"/>
                <w:szCs w:val="20"/>
              </w:rPr>
              <w:t>-</w:t>
            </w:r>
            <w:r w:rsidRPr="001C0D76">
              <w:rPr>
                <w:rFonts w:ascii="Times New Roman" w:hAnsi="Times New Roman"/>
                <w:sz w:val="20"/>
                <w:szCs w:val="20"/>
              </w:rPr>
              <w:t>ля)</w:t>
            </w:r>
          </w:p>
        </w:tc>
        <w:tc>
          <w:tcPr>
            <w:tcW w:w="525" w:type="pct"/>
            <w:tcBorders>
              <w:top w:val="single" w:sz="4" w:space="0" w:color="auto"/>
              <w:left w:val="single" w:sz="4" w:space="0" w:color="auto"/>
              <w:bottom w:val="single" w:sz="4" w:space="0" w:color="auto"/>
              <w:right w:val="single" w:sz="4" w:space="0" w:color="auto"/>
            </w:tcBorders>
            <w:vAlign w:val="center"/>
            <w:hideMark/>
          </w:tcPr>
          <w:p w14:paraId="1A3A70DE" w14:textId="77777777" w:rsidR="00C4465C" w:rsidRPr="001C0D76" w:rsidRDefault="00C4465C" w:rsidP="006559ED">
            <w:pPr>
              <w:widowControl w:val="0"/>
              <w:suppressAutoHyphens/>
              <w:spacing w:after="0"/>
              <w:ind w:right="-61"/>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Реквизиты договора страхования (номер, дата)</w:t>
            </w:r>
          </w:p>
        </w:tc>
        <w:tc>
          <w:tcPr>
            <w:tcW w:w="525" w:type="pct"/>
            <w:tcBorders>
              <w:top w:val="single" w:sz="4" w:space="0" w:color="auto"/>
              <w:left w:val="single" w:sz="4" w:space="0" w:color="auto"/>
              <w:bottom w:val="single" w:sz="4" w:space="0" w:color="auto"/>
              <w:right w:val="single" w:sz="4" w:space="0" w:color="auto"/>
            </w:tcBorders>
            <w:vAlign w:val="center"/>
            <w:hideMark/>
          </w:tcPr>
          <w:p w14:paraId="4F08C57F" w14:textId="77777777" w:rsidR="00C4465C" w:rsidRPr="001C0D76" w:rsidRDefault="00C4465C" w:rsidP="006559ED">
            <w:pPr>
              <w:widowControl w:val="0"/>
              <w:suppressAutoHyphens/>
              <w:spacing w:after="0"/>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Срок действия договора страхования (даты)</w:t>
            </w:r>
          </w:p>
        </w:tc>
        <w:tc>
          <w:tcPr>
            <w:tcW w:w="525" w:type="pct"/>
            <w:tcBorders>
              <w:top w:val="single" w:sz="4" w:space="0" w:color="auto"/>
              <w:left w:val="single" w:sz="4" w:space="0" w:color="auto"/>
              <w:bottom w:val="single" w:sz="4" w:space="0" w:color="auto"/>
              <w:right w:val="single" w:sz="4" w:space="0" w:color="auto"/>
            </w:tcBorders>
            <w:vAlign w:val="center"/>
            <w:hideMark/>
          </w:tcPr>
          <w:p w14:paraId="1E8D729A" w14:textId="77777777" w:rsidR="00C4465C" w:rsidRPr="001C0D76" w:rsidRDefault="00C4465C" w:rsidP="006559ED">
            <w:pPr>
              <w:widowControl w:val="0"/>
              <w:suppressAutoHyphens/>
              <w:spacing w:after="0"/>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Вид страхования</w:t>
            </w:r>
          </w:p>
        </w:tc>
        <w:tc>
          <w:tcPr>
            <w:tcW w:w="812" w:type="pct"/>
            <w:tcBorders>
              <w:top w:val="single" w:sz="4" w:space="0" w:color="auto"/>
              <w:left w:val="single" w:sz="4" w:space="0" w:color="auto"/>
              <w:bottom w:val="single" w:sz="4" w:space="0" w:color="auto"/>
              <w:right w:val="single" w:sz="4" w:space="0" w:color="auto"/>
            </w:tcBorders>
            <w:vAlign w:val="center"/>
            <w:hideMark/>
          </w:tcPr>
          <w:p w14:paraId="33725324" w14:textId="77777777" w:rsidR="00C4465C" w:rsidRPr="001C0D76" w:rsidRDefault="00C4465C" w:rsidP="006559ED">
            <w:pPr>
              <w:widowControl w:val="0"/>
              <w:tabs>
                <w:tab w:val="left" w:pos="1451"/>
              </w:tabs>
              <w:suppressAutoHyphens/>
              <w:spacing w:after="0"/>
              <w:ind w:left="-41"/>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Количество застрахованных лиц, в целом по договору, чел.</w:t>
            </w:r>
          </w:p>
        </w:tc>
        <w:tc>
          <w:tcPr>
            <w:tcW w:w="907" w:type="pct"/>
            <w:tcBorders>
              <w:top w:val="single" w:sz="4" w:space="0" w:color="auto"/>
              <w:left w:val="single" w:sz="4" w:space="0" w:color="auto"/>
              <w:bottom w:val="single" w:sz="4" w:space="0" w:color="auto"/>
              <w:right w:val="single" w:sz="4" w:space="0" w:color="auto"/>
            </w:tcBorders>
            <w:vAlign w:val="center"/>
          </w:tcPr>
          <w:p w14:paraId="43EC53B6" w14:textId="77777777" w:rsidR="00C4465C" w:rsidRPr="001C0D76" w:rsidRDefault="00C4465C" w:rsidP="006559ED">
            <w:pPr>
              <w:widowControl w:val="0"/>
              <w:tabs>
                <w:tab w:val="left" w:pos="1451"/>
              </w:tabs>
              <w:suppressAutoHyphens/>
              <w:spacing w:after="0"/>
              <w:ind w:left="-41"/>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Страховая сумма на 1 (одно) застрахованное лицо по договору, руб.</w:t>
            </w:r>
          </w:p>
        </w:tc>
        <w:tc>
          <w:tcPr>
            <w:tcW w:w="895" w:type="pct"/>
            <w:tcBorders>
              <w:top w:val="single" w:sz="4" w:space="0" w:color="auto"/>
              <w:left w:val="single" w:sz="4" w:space="0" w:color="auto"/>
              <w:bottom w:val="single" w:sz="4" w:space="0" w:color="auto"/>
              <w:right w:val="single" w:sz="4" w:space="0" w:color="auto"/>
            </w:tcBorders>
            <w:vAlign w:val="center"/>
            <w:hideMark/>
          </w:tcPr>
          <w:p w14:paraId="5C543978" w14:textId="77777777" w:rsidR="00C4465C" w:rsidRPr="001C0D76" w:rsidRDefault="00C4465C" w:rsidP="006559ED">
            <w:pPr>
              <w:widowControl w:val="0"/>
              <w:suppressAutoHyphens/>
              <w:spacing w:after="0"/>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roofErr w:type="spellStart"/>
            <w:r w:rsidRPr="001C0D76">
              <w:rPr>
                <w:rFonts w:ascii="Times New Roman" w:eastAsia="Times New Roman" w:hAnsi="Times New Roman"/>
                <w:color w:val="000000"/>
                <w:sz w:val="20"/>
                <w:szCs w:val="20"/>
                <w:lang w:eastAsia="ru-RU"/>
              </w:rPr>
              <w:t>пп</w:t>
            </w:r>
            <w:proofErr w:type="spellEnd"/>
            <w:r w:rsidRPr="001C0D76">
              <w:rPr>
                <w:rFonts w:ascii="Times New Roman" w:eastAsia="Times New Roman" w:hAnsi="Times New Roman"/>
                <w:color w:val="000000"/>
                <w:sz w:val="20"/>
                <w:szCs w:val="20"/>
                <w:lang w:eastAsia="ru-RU"/>
              </w:rPr>
              <w:t xml:space="preserve">. в описи Заявки (форма 1), </w:t>
            </w:r>
            <w:proofErr w:type="gramStart"/>
            <w:r w:rsidRPr="001C0D76">
              <w:rPr>
                <w:rFonts w:ascii="Times New Roman" w:eastAsia="Times New Roman" w:hAnsi="Times New Roman"/>
                <w:color w:val="000000"/>
                <w:sz w:val="20"/>
                <w:szCs w:val="20"/>
                <w:lang w:eastAsia="ru-RU"/>
              </w:rPr>
              <w:t>содержащего</w:t>
            </w:r>
            <w:proofErr w:type="gramEnd"/>
            <w:r w:rsidRPr="001C0D76">
              <w:rPr>
                <w:rFonts w:ascii="Times New Roman" w:eastAsia="Times New Roman" w:hAnsi="Times New Roman"/>
                <w:color w:val="000000"/>
                <w:sz w:val="20"/>
                <w:szCs w:val="20"/>
                <w:lang w:eastAsia="ru-RU"/>
              </w:rPr>
              <w:t xml:space="preserve"> ссылку на подтверждающий документ</w:t>
            </w:r>
          </w:p>
        </w:tc>
      </w:tr>
      <w:tr w:rsidR="00C4465C" w:rsidRPr="001C0D76" w14:paraId="6EEC5F37" w14:textId="77777777" w:rsidTr="006559ED">
        <w:trPr>
          <w:trHeight w:val="300"/>
        </w:trPr>
        <w:tc>
          <w:tcPr>
            <w:tcW w:w="185" w:type="pct"/>
            <w:tcBorders>
              <w:top w:val="single" w:sz="4" w:space="0" w:color="auto"/>
              <w:left w:val="single" w:sz="4" w:space="0" w:color="auto"/>
              <w:bottom w:val="single" w:sz="4" w:space="0" w:color="auto"/>
              <w:right w:val="single" w:sz="4" w:space="0" w:color="auto"/>
            </w:tcBorders>
            <w:vAlign w:val="center"/>
            <w:hideMark/>
          </w:tcPr>
          <w:p w14:paraId="3CABAFEB"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1.</w:t>
            </w:r>
          </w:p>
        </w:tc>
        <w:tc>
          <w:tcPr>
            <w:tcW w:w="626" w:type="pct"/>
            <w:tcBorders>
              <w:top w:val="single" w:sz="4" w:space="0" w:color="auto"/>
              <w:left w:val="single" w:sz="4" w:space="0" w:color="auto"/>
              <w:bottom w:val="single" w:sz="4" w:space="0" w:color="auto"/>
              <w:right w:val="single" w:sz="4" w:space="0" w:color="auto"/>
            </w:tcBorders>
            <w:vAlign w:val="center"/>
            <w:hideMark/>
          </w:tcPr>
          <w:p w14:paraId="2188A1E4"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vAlign w:val="center"/>
            <w:hideMark/>
          </w:tcPr>
          <w:p w14:paraId="11B7614D"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vAlign w:val="center"/>
            <w:hideMark/>
          </w:tcPr>
          <w:p w14:paraId="431C86A9"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tcPr>
          <w:p w14:paraId="3866EA5F"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p>
        </w:tc>
        <w:tc>
          <w:tcPr>
            <w:tcW w:w="812" w:type="pct"/>
            <w:tcBorders>
              <w:top w:val="single" w:sz="4" w:space="0" w:color="auto"/>
              <w:left w:val="single" w:sz="4" w:space="0" w:color="auto"/>
              <w:bottom w:val="single" w:sz="4" w:space="0" w:color="auto"/>
              <w:right w:val="single" w:sz="4" w:space="0" w:color="auto"/>
            </w:tcBorders>
          </w:tcPr>
          <w:p w14:paraId="5F3A0458"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p>
        </w:tc>
        <w:tc>
          <w:tcPr>
            <w:tcW w:w="907" w:type="pct"/>
            <w:tcBorders>
              <w:top w:val="single" w:sz="4" w:space="0" w:color="auto"/>
              <w:left w:val="single" w:sz="4" w:space="0" w:color="auto"/>
              <w:bottom w:val="single" w:sz="4" w:space="0" w:color="auto"/>
              <w:right w:val="single" w:sz="4" w:space="0" w:color="auto"/>
            </w:tcBorders>
          </w:tcPr>
          <w:p w14:paraId="4FC588E6"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6821ACBB"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r>
      <w:tr w:rsidR="00C4465C" w:rsidRPr="001C0D76" w14:paraId="769A3261" w14:textId="77777777" w:rsidTr="006559ED">
        <w:trPr>
          <w:trHeight w:val="300"/>
        </w:trPr>
        <w:tc>
          <w:tcPr>
            <w:tcW w:w="185" w:type="pct"/>
            <w:tcBorders>
              <w:top w:val="single" w:sz="4" w:space="0" w:color="auto"/>
              <w:left w:val="single" w:sz="4" w:space="0" w:color="auto"/>
              <w:bottom w:val="single" w:sz="4" w:space="0" w:color="auto"/>
              <w:right w:val="single" w:sz="4" w:space="0" w:color="auto"/>
            </w:tcBorders>
            <w:vAlign w:val="center"/>
            <w:hideMark/>
          </w:tcPr>
          <w:p w14:paraId="7D0DC6A6"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2.</w:t>
            </w:r>
          </w:p>
        </w:tc>
        <w:tc>
          <w:tcPr>
            <w:tcW w:w="626" w:type="pct"/>
            <w:tcBorders>
              <w:top w:val="single" w:sz="4" w:space="0" w:color="auto"/>
              <w:left w:val="single" w:sz="4" w:space="0" w:color="auto"/>
              <w:bottom w:val="single" w:sz="4" w:space="0" w:color="auto"/>
              <w:right w:val="single" w:sz="4" w:space="0" w:color="auto"/>
            </w:tcBorders>
            <w:vAlign w:val="center"/>
            <w:hideMark/>
          </w:tcPr>
          <w:p w14:paraId="148AD04F"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vAlign w:val="center"/>
            <w:hideMark/>
          </w:tcPr>
          <w:p w14:paraId="2C661FDF"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vAlign w:val="center"/>
            <w:hideMark/>
          </w:tcPr>
          <w:p w14:paraId="64E17830"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tcPr>
          <w:p w14:paraId="38CCC2E6"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p>
        </w:tc>
        <w:tc>
          <w:tcPr>
            <w:tcW w:w="812" w:type="pct"/>
            <w:tcBorders>
              <w:top w:val="single" w:sz="4" w:space="0" w:color="auto"/>
              <w:left w:val="single" w:sz="4" w:space="0" w:color="auto"/>
              <w:bottom w:val="single" w:sz="4" w:space="0" w:color="auto"/>
              <w:right w:val="single" w:sz="4" w:space="0" w:color="auto"/>
            </w:tcBorders>
          </w:tcPr>
          <w:p w14:paraId="225DB5E4"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p>
        </w:tc>
        <w:tc>
          <w:tcPr>
            <w:tcW w:w="907" w:type="pct"/>
            <w:tcBorders>
              <w:top w:val="single" w:sz="4" w:space="0" w:color="auto"/>
              <w:left w:val="single" w:sz="4" w:space="0" w:color="auto"/>
              <w:bottom w:val="single" w:sz="4" w:space="0" w:color="auto"/>
              <w:right w:val="single" w:sz="4" w:space="0" w:color="auto"/>
            </w:tcBorders>
          </w:tcPr>
          <w:p w14:paraId="0017B87C"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290D198E"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r>
      <w:tr w:rsidR="00C4465C" w:rsidRPr="001C0D76" w14:paraId="56D8DD6F" w14:textId="77777777" w:rsidTr="006559ED">
        <w:trPr>
          <w:trHeight w:val="300"/>
        </w:trPr>
        <w:tc>
          <w:tcPr>
            <w:tcW w:w="185" w:type="pct"/>
            <w:tcBorders>
              <w:top w:val="single" w:sz="4" w:space="0" w:color="auto"/>
              <w:left w:val="single" w:sz="4" w:space="0" w:color="auto"/>
              <w:bottom w:val="single" w:sz="4" w:space="0" w:color="auto"/>
              <w:right w:val="single" w:sz="4" w:space="0" w:color="auto"/>
            </w:tcBorders>
            <w:vAlign w:val="center"/>
            <w:hideMark/>
          </w:tcPr>
          <w:p w14:paraId="148B99E5"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3.</w:t>
            </w:r>
          </w:p>
        </w:tc>
        <w:tc>
          <w:tcPr>
            <w:tcW w:w="626" w:type="pct"/>
            <w:tcBorders>
              <w:top w:val="single" w:sz="4" w:space="0" w:color="auto"/>
              <w:left w:val="single" w:sz="4" w:space="0" w:color="auto"/>
              <w:bottom w:val="single" w:sz="4" w:space="0" w:color="auto"/>
              <w:right w:val="single" w:sz="4" w:space="0" w:color="auto"/>
            </w:tcBorders>
            <w:vAlign w:val="center"/>
            <w:hideMark/>
          </w:tcPr>
          <w:p w14:paraId="4A9B93D3"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vAlign w:val="center"/>
            <w:hideMark/>
          </w:tcPr>
          <w:p w14:paraId="4D82D0E1"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vAlign w:val="center"/>
            <w:hideMark/>
          </w:tcPr>
          <w:p w14:paraId="2E942FAA"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tcPr>
          <w:p w14:paraId="05F56421"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p>
        </w:tc>
        <w:tc>
          <w:tcPr>
            <w:tcW w:w="812" w:type="pct"/>
            <w:tcBorders>
              <w:top w:val="single" w:sz="4" w:space="0" w:color="auto"/>
              <w:left w:val="single" w:sz="4" w:space="0" w:color="auto"/>
              <w:bottom w:val="single" w:sz="4" w:space="0" w:color="auto"/>
              <w:right w:val="single" w:sz="4" w:space="0" w:color="auto"/>
            </w:tcBorders>
          </w:tcPr>
          <w:p w14:paraId="320EF186"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p>
        </w:tc>
        <w:tc>
          <w:tcPr>
            <w:tcW w:w="907" w:type="pct"/>
            <w:tcBorders>
              <w:top w:val="single" w:sz="4" w:space="0" w:color="auto"/>
              <w:left w:val="single" w:sz="4" w:space="0" w:color="auto"/>
              <w:bottom w:val="single" w:sz="4" w:space="0" w:color="auto"/>
              <w:right w:val="single" w:sz="4" w:space="0" w:color="auto"/>
            </w:tcBorders>
          </w:tcPr>
          <w:p w14:paraId="0254699D"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7B646DE5"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r>
      <w:tr w:rsidR="00C4465C" w:rsidRPr="001C0D76" w14:paraId="14516E22" w14:textId="77777777" w:rsidTr="006559ED">
        <w:trPr>
          <w:trHeight w:val="300"/>
        </w:trPr>
        <w:tc>
          <w:tcPr>
            <w:tcW w:w="185" w:type="pct"/>
            <w:tcBorders>
              <w:top w:val="single" w:sz="4" w:space="0" w:color="auto"/>
              <w:left w:val="single" w:sz="4" w:space="0" w:color="auto"/>
              <w:bottom w:val="single" w:sz="4" w:space="0" w:color="auto"/>
              <w:right w:val="single" w:sz="4" w:space="0" w:color="auto"/>
            </w:tcBorders>
            <w:vAlign w:val="center"/>
            <w:hideMark/>
          </w:tcPr>
          <w:p w14:paraId="58B3C3AA"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w:t>
            </w:r>
          </w:p>
        </w:tc>
        <w:tc>
          <w:tcPr>
            <w:tcW w:w="626" w:type="pct"/>
            <w:tcBorders>
              <w:top w:val="single" w:sz="4" w:space="0" w:color="auto"/>
              <w:left w:val="single" w:sz="4" w:space="0" w:color="auto"/>
              <w:bottom w:val="single" w:sz="4" w:space="0" w:color="auto"/>
              <w:right w:val="single" w:sz="4" w:space="0" w:color="auto"/>
            </w:tcBorders>
            <w:vAlign w:val="center"/>
            <w:hideMark/>
          </w:tcPr>
          <w:p w14:paraId="03663085"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vAlign w:val="center"/>
            <w:hideMark/>
          </w:tcPr>
          <w:p w14:paraId="0260170B"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vAlign w:val="center"/>
            <w:hideMark/>
          </w:tcPr>
          <w:p w14:paraId="3B60A15E"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tcPr>
          <w:p w14:paraId="051B589D"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p>
        </w:tc>
        <w:tc>
          <w:tcPr>
            <w:tcW w:w="812" w:type="pct"/>
            <w:tcBorders>
              <w:top w:val="single" w:sz="4" w:space="0" w:color="auto"/>
              <w:left w:val="single" w:sz="4" w:space="0" w:color="auto"/>
              <w:bottom w:val="single" w:sz="4" w:space="0" w:color="auto"/>
              <w:right w:val="single" w:sz="4" w:space="0" w:color="auto"/>
            </w:tcBorders>
          </w:tcPr>
          <w:p w14:paraId="052331C4"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p>
        </w:tc>
        <w:tc>
          <w:tcPr>
            <w:tcW w:w="907" w:type="pct"/>
            <w:tcBorders>
              <w:top w:val="single" w:sz="4" w:space="0" w:color="auto"/>
              <w:left w:val="single" w:sz="4" w:space="0" w:color="auto"/>
              <w:bottom w:val="single" w:sz="4" w:space="0" w:color="auto"/>
              <w:right w:val="single" w:sz="4" w:space="0" w:color="auto"/>
            </w:tcBorders>
          </w:tcPr>
          <w:p w14:paraId="3238DE8E"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4ABEC9D3" w14:textId="77777777" w:rsidR="00C4465C" w:rsidRPr="001C0D76" w:rsidRDefault="00C4465C" w:rsidP="006559ED">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r>
    </w:tbl>
    <w:p w14:paraId="12FAD6F6" w14:textId="62C1086F" w:rsidR="00C4465C" w:rsidRPr="001C0D76" w:rsidRDefault="00C4465C" w:rsidP="00C4465C">
      <w:pPr>
        <w:widowControl w:val="0"/>
        <w:suppressAutoHyphens/>
        <w:spacing w:before="120"/>
        <w:ind w:firstLine="708"/>
        <w:jc w:val="both"/>
        <w:rPr>
          <w:rFonts w:ascii="Times New Roman" w:hAnsi="Times New Roman"/>
          <w:sz w:val="20"/>
          <w:szCs w:val="20"/>
        </w:rPr>
      </w:pPr>
      <w:proofErr w:type="gramStart"/>
      <w:r w:rsidRPr="001C0D76">
        <w:rPr>
          <w:rFonts w:ascii="Times New Roman" w:hAnsi="Times New Roman"/>
          <w:sz w:val="20"/>
          <w:szCs w:val="20"/>
        </w:rPr>
        <w:t>Настоящим подтверждаем, что по представленным договорам отсутствуют факты взыскания неустойки (штрафа, пени), судебных разбирательств, по которым _________ [</w:t>
      </w:r>
      <w:r w:rsidRPr="001C0D76">
        <w:rPr>
          <w:rFonts w:ascii="Times New Roman" w:hAnsi="Times New Roman"/>
          <w:sz w:val="20"/>
          <w:szCs w:val="20"/>
          <w:highlight w:val="lightGray"/>
        </w:rPr>
        <w:t>указывается наименование участника процедуры закупки</w:t>
      </w:r>
      <w:r w:rsidRPr="001C0D76">
        <w:rPr>
          <w:rFonts w:ascii="Times New Roman" w:hAnsi="Times New Roman"/>
          <w:sz w:val="20"/>
          <w:szCs w:val="20"/>
        </w:rPr>
        <w:t>], выступает ответчиком или решений, принятых не в пользу _________ [</w:t>
      </w:r>
      <w:r w:rsidRPr="001C0D76">
        <w:rPr>
          <w:rFonts w:ascii="Times New Roman" w:hAnsi="Times New Roman"/>
          <w:sz w:val="20"/>
          <w:szCs w:val="20"/>
          <w:highlight w:val="lightGray"/>
        </w:rPr>
        <w:t>указывается наименование участника процедуры закупки</w:t>
      </w:r>
      <w:r w:rsidRPr="001C0D76">
        <w:rPr>
          <w:rFonts w:ascii="Times New Roman" w:hAnsi="Times New Roman"/>
          <w:sz w:val="20"/>
          <w:szCs w:val="20"/>
        </w:rPr>
        <w:t xml:space="preserve">] при исполнении договоров </w:t>
      </w:r>
      <w:r w:rsidRPr="001C0D76">
        <w:rPr>
          <w:rFonts w:ascii="Times New Roman" w:hAnsi="Times New Roman"/>
          <w:noProof/>
          <w:sz w:val="20"/>
          <w:szCs w:val="20"/>
        </w:rPr>
        <w:t xml:space="preserve">добровольного страхования сотрудников юридических лиц от несчастных </w:t>
      </w:r>
      <w:r w:rsidR="00B071A1">
        <w:rPr>
          <w:rFonts w:ascii="Times New Roman" w:hAnsi="Times New Roman"/>
          <w:noProof/>
          <w:sz w:val="20"/>
          <w:szCs w:val="20"/>
        </w:rPr>
        <w:t xml:space="preserve">случаев </w:t>
      </w:r>
      <w:r w:rsidRPr="001C0D76">
        <w:rPr>
          <w:rFonts w:ascii="Times New Roman" w:hAnsi="Times New Roman"/>
          <w:noProof/>
          <w:sz w:val="20"/>
          <w:szCs w:val="20"/>
        </w:rPr>
        <w:t xml:space="preserve"> (НС)</w:t>
      </w:r>
      <w:r w:rsidRPr="001C0D76">
        <w:rPr>
          <w:rFonts w:ascii="Times New Roman" w:hAnsi="Times New Roman"/>
          <w:sz w:val="20"/>
          <w:szCs w:val="20"/>
        </w:rPr>
        <w:t>, предъявленных в качестве подтверждения наличия опыта поставки продукции.</w:t>
      </w:r>
      <w:proofErr w:type="gramEnd"/>
    </w:p>
    <w:p w14:paraId="3C154F38" w14:textId="77777777" w:rsidR="00C4465C" w:rsidRPr="001C0D76" w:rsidRDefault="00C4465C" w:rsidP="00C4465C">
      <w:pPr>
        <w:widowControl w:val="0"/>
        <w:suppressAutoHyphens/>
        <w:spacing w:before="120"/>
        <w:rPr>
          <w:rFonts w:ascii="Times New Roman" w:hAnsi="Times New Roman"/>
          <w:sz w:val="20"/>
          <w:szCs w:val="20"/>
        </w:rPr>
      </w:pPr>
      <w:r w:rsidRPr="001C0D76">
        <w:rPr>
          <w:rFonts w:ascii="Times New Roman" w:eastAsia="Times New Roman" w:hAnsi="Times New Roman"/>
          <w:sz w:val="20"/>
          <w:szCs w:val="20"/>
          <w:lang w:eastAsia="ru-RU"/>
        </w:rPr>
        <w:t>Приложения (</w:t>
      </w:r>
      <w:r w:rsidRPr="001C0D76">
        <w:rPr>
          <w:rFonts w:ascii="Times New Roman" w:eastAsia="Times New Roman" w:hAnsi="Times New Roman"/>
          <w:i/>
          <w:sz w:val="20"/>
          <w:szCs w:val="20"/>
          <w:lang w:eastAsia="ru-RU"/>
        </w:rPr>
        <w:t>пример</w:t>
      </w:r>
      <w:r w:rsidRPr="001C0D76">
        <w:rPr>
          <w:rFonts w:ascii="Times New Roman" w:eastAsia="Times New Roman" w:hAnsi="Times New Roman"/>
          <w:sz w:val="20"/>
          <w:szCs w:val="20"/>
          <w:lang w:eastAsia="ru-RU"/>
        </w:rPr>
        <w:t>):</w:t>
      </w:r>
    </w:p>
    <w:p w14:paraId="49D3EBFD" w14:textId="50AE3A85" w:rsidR="00E067B5" w:rsidRPr="00E067B5" w:rsidRDefault="00E067B5" w:rsidP="00E067B5">
      <w:pPr>
        <w:pStyle w:val="af2"/>
        <w:widowControl w:val="0"/>
        <w:numPr>
          <w:ilvl w:val="0"/>
          <w:numId w:val="45"/>
        </w:numPr>
        <w:tabs>
          <w:tab w:val="left" w:pos="426"/>
        </w:tabs>
        <w:suppressAutoHyphens/>
        <w:spacing w:before="120" w:after="120" w:line="240" w:lineRule="auto"/>
        <w:ind w:left="1560" w:firstLine="0"/>
        <w:jc w:val="both"/>
        <w:rPr>
          <w:rFonts w:ascii="Times New Roman" w:hAnsi="Times New Roman"/>
          <w:sz w:val="20"/>
          <w:szCs w:val="20"/>
        </w:rPr>
      </w:pPr>
      <w:proofErr w:type="gramStart"/>
      <w:r w:rsidRPr="00E067B5">
        <w:rPr>
          <w:rFonts w:ascii="Times New Roman" w:hAnsi="Times New Roman"/>
          <w:sz w:val="20"/>
          <w:szCs w:val="20"/>
        </w:rPr>
        <w:t xml:space="preserve">копии договоров добровольного страхования сотрудников юридических лиц от несчастных случаев  (НС)  заключенных и исполненных за 3 (три) года, предшествующих дате размещения закупки, в количестве не менее 5 (пять) договоров (полисов) с количеством застрахованных лиц не менее </w:t>
      </w:r>
      <w:r w:rsidR="00AB0FFD">
        <w:rPr>
          <w:rFonts w:ascii="Times New Roman" w:hAnsi="Times New Roman"/>
          <w:sz w:val="20"/>
          <w:szCs w:val="20"/>
        </w:rPr>
        <w:t>10</w:t>
      </w:r>
      <w:r w:rsidRPr="00E067B5">
        <w:rPr>
          <w:rFonts w:ascii="Times New Roman" w:hAnsi="Times New Roman"/>
          <w:sz w:val="20"/>
          <w:szCs w:val="20"/>
        </w:rPr>
        <w:t>2</w:t>
      </w:r>
      <w:r w:rsidR="00AB0FFD">
        <w:rPr>
          <w:rFonts w:ascii="Times New Roman" w:hAnsi="Times New Roman"/>
          <w:sz w:val="20"/>
          <w:szCs w:val="20"/>
        </w:rPr>
        <w:t>5</w:t>
      </w:r>
      <w:r w:rsidRPr="00E067B5">
        <w:rPr>
          <w:rFonts w:ascii="Times New Roman" w:hAnsi="Times New Roman"/>
          <w:sz w:val="20"/>
          <w:szCs w:val="20"/>
        </w:rPr>
        <w:t xml:space="preserve">  (</w:t>
      </w:r>
      <w:r w:rsidR="00AB0FFD">
        <w:rPr>
          <w:rFonts w:ascii="Times New Roman" w:hAnsi="Times New Roman"/>
          <w:sz w:val="20"/>
          <w:szCs w:val="20"/>
        </w:rPr>
        <w:t>одна тысяча двадцать пять</w:t>
      </w:r>
      <w:r w:rsidRPr="00E067B5">
        <w:rPr>
          <w:rFonts w:ascii="Times New Roman" w:hAnsi="Times New Roman"/>
          <w:sz w:val="20"/>
          <w:szCs w:val="20"/>
        </w:rPr>
        <w:t>) человек по каждому договору, с размером страховой суммы на 1 (одно) застрахованное лицо не менее 300 000 (Триста тысяч</w:t>
      </w:r>
      <w:proofErr w:type="gramEnd"/>
      <w:r w:rsidRPr="00E067B5">
        <w:rPr>
          <w:rFonts w:ascii="Times New Roman" w:hAnsi="Times New Roman"/>
          <w:sz w:val="20"/>
          <w:szCs w:val="20"/>
        </w:rPr>
        <w:t>) рублей по каждому договору;</w:t>
      </w:r>
    </w:p>
    <w:p w14:paraId="188CE57F" w14:textId="6211164F" w:rsidR="00C4465C" w:rsidRPr="001C0D76" w:rsidRDefault="00E067B5" w:rsidP="00E067B5">
      <w:pPr>
        <w:pStyle w:val="af2"/>
        <w:widowControl w:val="0"/>
        <w:numPr>
          <w:ilvl w:val="0"/>
          <w:numId w:val="45"/>
        </w:numPr>
        <w:tabs>
          <w:tab w:val="left" w:pos="426"/>
        </w:tabs>
        <w:suppressAutoHyphens/>
        <w:spacing w:before="120" w:after="120" w:line="240" w:lineRule="auto"/>
        <w:ind w:left="1560" w:hanging="1134"/>
        <w:jc w:val="both"/>
        <w:rPr>
          <w:rFonts w:ascii="Times New Roman" w:hAnsi="Times New Roman"/>
          <w:i/>
          <w:sz w:val="20"/>
          <w:szCs w:val="20"/>
        </w:rPr>
      </w:pPr>
      <w:r w:rsidRPr="00E067B5">
        <w:rPr>
          <w:rFonts w:ascii="Times New Roman" w:hAnsi="Times New Roman"/>
          <w:sz w:val="20"/>
          <w:szCs w:val="20"/>
        </w:rPr>
        <w:t xml:space="preserve">-предоставление выгрузки информации из бухгалтерской программы 1С (или иной формы учета страховых операций Участника), </w:t>
      </w:r>
      <w:proofErr w:type="gramStart"/>
      <w:r w:rsidRPr="00E067B5">
        <w:rPr>
          <w:rFonts w:ascii="Times New Roman" w:hAnsi="Times New Roman"/>
          <w:sz w:val="20"/>
          <w:szCs w:val="20"/>
        </w:rPr>
        <w:t>которая</w:t>
      </w:r>
      <w:proofErr w:type="gramEnd"/>
      <w:r w:rsidRPr="00E067B5">
        <w:rPr>
          <w:rFonts w:ascii="Times New Roman" w:hAnsi="Times New Roman"/>
          <w:sz w:val="20"/>
          <w:szCs w:val="20"/>
        </w:rPr>
        <w:t xml:space="preserve"> подтверждает своевременную и полную оплату Заказчиком страховой премии по договорам (полисам) сопоставимого характера и объема и свидетельствует об их успешном исполнении.</w:t>
      </w:r>
    </w:p>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763D70">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413F8418" w14:textId="283456ED" w:rsidR="00C954B9" w:rsidRPr="005B580C" w:rsidRDefault="00C954B9" w:rsidP="00C5495E">
      <w:pPr>
        <w:pStyle w:val="3"/>
        <w:rPr>
          <w:rFonts w:ascii="Times New Roman" w:hAnsi="Times New Roman"/>
          <w:sz w:val="20"/>
          <w:szCs w:val="20"/>
        </w:rPr>
      </w:pPr>
      <w:bookmarkStart w:id="647" w:name="_Toc418282229"/>
      <w:bookmarkStart w:id="648" w:name="_Ref55336389"/>
      <w:bookmarkStart w:id="649" w:name="_Toc57314677"/>
      <w:bookmarkStart w:id="650" w:name="_Toc69728991"/>
      <w:bookmarkStart w:id="651" w:name="_Toc311975377"/>
      <w:bookmarkStart w:id="652" w:name="_Toc415874706"/>
      <w:bookmarkStart w:id="653" w:name="_Toc97300808"/>
      <w:bookmarkEnd w:id="647"/>
      <w:r w:rsidRPr="005B580C">
        <w:rPr>
          <w:rFonts w:ascii="Times New Roman" w:hAnsi="Times New Roman"/>
          <w:sz w:val="20"/>
          <w:szCs w:val="20"/>
        </w:rPr>
        <w:t>Справка о материально-технических ресурсах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D5750E">
        <w:rPr>
          <w:rFonts w:ascii="Times New Roman" w:hAnsi="Times New Roman"/>
          <w:noProof/>
          <w:sz w:val="20"/>
          <w:szCs w:val="20"/>
        </w:rPr>
        <w:t>5</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48"/>
      <w:bookmarkEnd w:id="649"/>
      <w:bookmarkEnd w:id="650"/>
      <w:bookmarkEnd w:id="651"/>
      <w:bookmarkEnd w:id="652"/>
      <w:bookmarkEnd w:id="653"/>
    </w:p>
    <w:p w14:paraId="3CBB68CE" w14:textId="77777777" w:rsidR="00C954B9" w:rsidRPr="005B580C" w:rsidRDefault="00C954B9" w:rsidP="00C5495E">
      <w:pPr>
        <w:pStyle w:val="4"/>
        <w:rPr>
          <w:rFonts w:ascii="Times New Roman" w:hAnsi="Times New Roman"/>
          <w:sz w:val="20"/>
          <w:szCs w:val="20"/>
          <w:lang w:val="ru"/>
        </w:rPr>
      </w:pPr>
      <w:bookmarkStart w:id="654" w:name="_Toc311975378"/>
      <w:r w:rsidRPr="005B580C">
        <w:rPr>
          <w:rFonts w:ascii="Times New Roman" w:hAnsi="Times New Roman"/>
          <w:sz w:val="20"/>
          <w:szCs w:val="20"/>
          <w:lang w:val="ru"/>
        </w:rPr>
        <w:t>Форма Справки о материально-технических ресурсах</w:t>
      </w:r>
      <w:bookmarkEnd w:id="654"/>
    </w:p>
    <w:p w14:paraId="7CB089BD" w14:textId="175252B1"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D5750E">
        <w:rPr>
          <w:rFonts w:ascii="Times New Roman" w:hAnsi="Times New Roman"/>
          <w:noProof/>
          <w:snapToGrid w:val="0"/>
          <w:sz w:val="20"/>
          <w:szCs w:val="20"/>
        </w:rPr>
        <w:t>4</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C5495E"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C5495E"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C5495E"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097A110D" w14:textId="6CCB0490" w:rsidR="00A86DCA"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СПРАВКА О МАТЕРИАЛЬНО-ТЕХНИЧЕСКИХ РЕСУРСАХ</w:t>
      </w:r>
      <w:r w:rsidR="001D1602" w:rsidRPr="005B580C">
        <w:rPr>
          <w:rFonts w:ascii="Times New Roman" w:hAnsi="Times New Roman"/>
          <w:b/>
          <w:iCs/>
          <w:snapToGrid w:val="0"/>
          <w:sz w:val="20"/>
          <w:szCs w:val="20"/>
        </w:rPr>
        <w:t xml:space="preserve"> </w:t>
      </w:r>
      <w:r w:rsidR="001D1602" w:rsidRPr="005B580C">
        <w:rPr>
          <w:rStyle w:val="affc"/>
          <w:rFonts w:ascii="Times New Roman" w:hAnsi="Times New Roman"/>
          <w:b/>
          <w:iCs/>
          <w:snapToGrid w:val="0"/>
          <w:sz w:val="20"/>
          <w:szCs w:val="20"/>
        </w:rPr>
        <w:footnoteReference w:id="10"/>
      </w:r>
    </w:p>
    <w:p w14:paraId="3B24FD4B" w14:textId="4CF4290B" w:rsidR="00C205D3" w:rsidRPr="005B580C" w:rsidRDefault="00C205D3" w:rsidP="00C205D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w:t>
      </w:r>
      <w:proofErr w:type="gramStart"/>
      <w:r w:rsidRPr="005B580C">
        <w:rPr>
          <w:rFonts w:ascii="Times New Roman" w:eastAsia="Times New Roman" w:hAnsi="Times New Roman"/>
          <w:sz w:val="20"/>
          <w:szCs w:val="20"/>
          <w:lang w:eastAsia="ru-RU"/>
        </w:rPr>
        <w:t>места нахождения участника процедуры закупки</w:t>
      </w:r>
      <w:proofErr w:type="gramEnd"/>
      <w:r w:rsidRPr="005B580C">
        <w:rPr>
          <w:rFonts w:ascii="Times New Roman" w:eastAsia="Times New Roman" w:hAnsi="Times New Roman"/>
          <w:sz w:val="20"/>
          <w:szCs w:val="20"/>
          <w:lang w:eastAsia="ru-RU"/>
        </w:rPr>
        <w:t xml:space="preserve"> __________________________</w:t>
      </w:r>
    </w:p>
    <w:p w14:paraId="1515ED81" w14:textId="77777777" w:rsidR="00C205D3" w:rsidRPr="005B580C" w:rsidRDefault="00C205D3" w:rsidP="00C205D3">
      <w:pPr>
        <w:pStyle w:val="a"/>
        <w:numPr>
          <w:ilvl w:val="0"/>
          <w:numId w:val="0"/>
        </w:numPr>
        <w:jc w:val="left"/>
        <w:rPr>
          <w:rFonts w:ascii="Times New Roman" w:hAnsi="Times New Roman"/>
          <w:snapToGrid w:val="0"/>
          <w:sz w:val="20"/>
          <w:szCs w:val="20"/>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1984"/>
        <w:gridCol w:w="2836"/>
        <w:gridCol w:w="2835"/>
      </w:tblGrid>
      <w:tr w:rsidR="00C205D3" w:rsidRPr="005B580C" w14:paraId="0CAD6094" w14:textId="77777777" w:rsidTr="008444C8">
        <w:trPr>
          <w:cantSplit/>
          <w:trHeight w:val="530"/>
        </w:trPr>
        <w:tc>
          <w:tcPr>
            <w:tcW w:w="2410" w:type="dxa"/>
            <w:vAlign w:val="center"/>
          </w:tcPr>
          <w:p w14:paraId="05453DBE"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Наименование головного офиса/ филиала/ представительства участника</w:t>
            </w:r>
          </w:p>
        </w:tc>
        <w:tc>
          <w:tcPr>
            <w:tcW w:w="1984" w:type="dxa"/>
            <w:vAlign w:val="center"/>
          </w:tcPr>
          <w:p w14:paraId="4C5E4743"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Наименование документа, подтверждающего полномочия по осуществлению страховой деятельности участника</w:t>
            </w:r>
          </w:p>
        </w:tc>
        <w:tc>
          <w:tcPr>
            <w:tcW w:w="2836" w:type="dxa"/>
            <w:vAlign w:val="center"/>
          </w:tcPr>
          <w:p w14:paraId="57E0B9BE"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Юридический/фактический адрес головного офиса/филиала/ представительства в г. Рыбинск, контактный телефон</w:t>
            </w:r>
          </w:p>
        </w:tc>
        <w:tc>
          <w:tcPr>
            <w:tcW w:w="2835" w:type="dxa"/>
            <w:vAlign w:val="center"/>
          </w:tcPr>
          <w:p w14:paraId="63429725"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 </w:t>
            </w:r>
            <w:proofErr w:type="spellStart"/>
            <w:r w:rsidRPr="005B580C">
              <w:rPr>
                <w:rFonts w:ascii="Times New Roman" w:hAnsi="Times New Roman"/>
                <w:snapToGrid w:val="0"/>
                <w:sz w:val="20"/>
                <w:szCs w:val="20"/>
              </w:rPr>
              <w:t>пп</w:t>
            </w:r>
            <w:proofErr w:type="spellEnd"/>
            <w:r w:rsidRPr="005B580C">
              <w:rPr>
                <w:rFonts w:ascii="Times New Roman" w:hAnsi="Times New Roman"/>
                <w:snapToGrid w:val="0"/>
                <w:sz w:val="20"/>
                <w:szCs w:val="20"/>
              </w:rPr>
              <w:t xml:space="preserve">. в описи Заявки (форма 1), </w:t>
            </w:r>
            <w:proofErr w:type="gramStart"/>
            <w:r w:rsidRPr="005B580C">
              <w:rPr>
                <w:rFonts w:ascii="Times New Roman" w:hAnsi="Times New Roman"/>
                <w:snapToGrid w:val="0"/>
                <w:sz w:val="20"/>
                <w:szCs w:val="20"/>
              </w:rPr>
              <w:t>содержащего</w:t>
            </w:r>
            <w:proofErr w:type="gramEnd"/>
            <w:r w:rsidRPr="005B580C">
              <w:rPr>
                <w:rFonts w:ascii="Times New Roman" w:hAnsi="Times New Roman"/>
                <w:snapToGrid w:val="0"/>
                <w:sz w:val="20"/>
                <w:szCs w:val="20"/>
              </w:rPr>
              <w:t xml:space="preserve"> ссылки на подтверждающие документы)</w:t>
            </w:r>
          </w:p>
        </w:tc>
      </w:tr>
      <w:tr w:rsidR="00C205D3" w:rsidRPr="005B580C" w14:paraId="320FFC57" w14:textId="77777777" w:rsidTr="008444C8">
        <w:trPr>
          <w:cantSplit/>
        </w:trPr>
        <w:tc>
          <w:tcPr>
            <w:tcW w:w="2410" w:type="dxa"/>
          </w:tcPr>
          <w:p w14:paraId="725EC416"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1984" w:type="dxa"/>
          </w:tcPr>
          <w:p w14:paraId="38957448"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2836" w:type="dxa"/>
          </w:tcPr>
          <w:p w14:paraId="589AC466"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2835" w:type="dxa"/>
          </w:tcPr>
          <w:p w14:paraId="446D5984"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r>
      <w:tr w:rsidR="00C205D3" w:rsidRPr="005B580C" w14:paraId="25E9DA04" w14:textId="77777777" w:rsidTr="008444C8">
        <w:trPr>
          <w:cantSplit/>
        </w:trPr>
        <w:tc>
          <w:tcPr>
            <w:tcW w:w="2410" w:type="dxa"/>
          </w:tcPr>
          <w:p w14:paraId="2A5051D9"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1984" w:type="dxa"/>
          </w:tcPr>
          <w:p w14:paraId="6660CD2B"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2836" w:type="dxa"/>
          </w:tcPr>
          <w:p w14:paraId="2AABD492"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2835" w:type="dxa"/>
          </w:tcPr>
          <w:p w14:paraId="1D06B8BD"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r>
      <w:tr w:rsidR="00C205D3" w:rsidRPr="005B580C" w14:paraId="06D4CF6D" w14:textId="77777777" w:rsidTr="008444C8">
        <w:trPr>
          <w:cantSplit/>
        </w:trPr>
        <w:tc>
          <w:tcPr>
            <w:tcW w:w="2410" w:type="dxa"/>
          </w:tcPr>
          <w:p w14:paraId="175D9D81"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1984" w:type="dxa"/>
          </w:tcPr>
          <w:p w14:paraId="7D700D5D"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2836" w:type="dxa"/>
          </w:tcPr>
          <w:p w14:paraId="4EBDAF22"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2835" w:type="dxa"/>
          </w:tcPr>
          <w:p w14:paraId="5DF4790D"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r>
      <w:tr w:rsidR="00C205D3" w:rsidRPr="005B580C" w14:paraId="603F4102" w14:textId="77777777" w:rsidTr="008444C8">
        <w:trPr>
          <w:cantSplit/>
        </w:trPr>
        <w:tc>
          <w:tcPr>
            <w:tcW w:w="2410" w:type="dxa"/>
          </w:tcPr>
          <w:p w14:paraId="2D264B0F"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1984" w:type="dxa"/>
          </w:tcPr>
          <w:p w14:paraId="311A5CB6"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2836" w:type="dxa"/>
          </w:tcPr>
          <w:p w14:paraId="5B6378EC"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2835" w:type="dxa"/>
          </w:tcPr>
          <w:p w14:paraId="1222E887"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r>
    </w:tbl>
    <w:p w14:paraId="75ADCBE1" w14:textId="77777777" w:rsidR="00C205D3" w:rsidRPr="005B580C" w:rsidRDefault="00C205D3" w:rsidP="00C205D3">
      <w:pPr>
        <w:spacing w:before="120"/>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Приложения (</w:t>
      </w:r>
      <w:r w:rsidRPr="005B580C">
        <w:rPr>
          <w:rFonts w:ascii="Times New Roman" w:eastAsia="Times New Roman" w:hAnsi="Times New Roman"/>
          <w:i/>
          <w:sz w:val="20"/>
          <w:szCs w:val="20"/>
          <w:lang w:eastAsia="ru-RU"/>
        </w:rPr>
        <w:t>пример</w:t>
      </w:r>
      <w:r w:rsidRPr="005B580C">
        <w:rPr>
          <w:rFonts w:ascii="Times New Roman" w:eastAsia="Times New Roman" w:hAnsi="Times New Roman"/>
          <w:sz w:val="20"/>
          <w:szCs w:val="20"/>
          <w:lang w:eastAsia="ru-RU"/>
        </w:rPr>
        <w:t>):</w:t>
      </w:r>
    </w:p>
    <w:p w14:paraId="09A5E16A" w14:textId="1D608FF6" w:rsidR="00AE39E0" w:rsidRDefault="00AE39E0" w:rsidP="00AE39E0">
      <w:pPr>
        <w:pStyle w:val="a"/>
        <w:numPr>
          <w:ilvl w:val="0"/>
          <w:numId w:val="0"/>
        </w:numPr>
        <w:rPr>
          <w:rFonts w:ascii="Times New Roman" w:hAnsi="Times New Roman"/>
          <w:sz w:val="20"/>
          <w:szCs w:val="20"/>
        </w:rPr>
      </w:pPr>
      <w:r>
        <w:rPr>
          <w:rFonts w:ascii="Times New Roman" w:hAnsi="Times New Roman"/>
          <w:sz w:val="20"/>
          <w:szCs w:val="20"/>
        </w:rPr>
        <w:t xml:space="preserve">- </w:t>
      </w:r>
      <w:r w:rsidRPr="005B580C">
        <w:rPr>
          <w:rFonts w:ascii="Times New Roman" w:hAnsi="Times New Roman"/>
          <w:sz w:val="20"/>
          <w:szCs w:val="20"/>
        </w:rPr>
        <w:t>копия Устава головного офиса участника в г. Рыбинск или Положения о филиале/представительстве участника в г. Рыбинск, подтверждающего полномочия по осуще</w:t>
      </w:r>
      <w:r>
        <w:rPr>
          <w:rFonts w:ascii="Times New Roman" w:hAnsi="Times New Roman"/>
          <w:sz w:val="20"/>
          <w:szCs w:val="20"/>
        </w:rPr>
        <w:t>ствлению страховой деятельности;</w:t>
      </w:r>
    </w:p>
    <w:p w14:paraId="5B0520B2" w14:textId="4DB5D297" w:rsidR="00A86DCA" w:rsidRPr="005B580C" w:rsidRDefault="00AE39E0" w:rsidP="00AE39E0">
      <w:pPr>
        <w:spacing w:after="120" w:line="240" w:lineRule="auto"/>
        <w:jc w:val="both"/>
        <w:rPr>
          <w:rFonts w:ascii="Times New Roman" w:eastAsia="Times New Roman" w:hAnsi="Times New Roman"/>
          <w:b/>
          <w:snapToGrid w:val="0"/>
          <w:sz w:val="20"/>
          <w:szCs w:val="20"/>
          <w:lang w:eastAsia="ru-RU"/>
        </w:rPr>
      </w:pPr>
      <w:r>
        <w:rPr>
          <w:rFonts w:ascii="Times New Roman" w:hAnsi="Times New Roman"/>
          <w:sz w:val="20"/>
          <w:szCs w:val="20"/>
        </w:rPr>
        <w:t xml:space="preserve">- копия доверенности, подтверждающей полномочия </w:t>
      </w:r>
      <w:proofErr w:type="gramStart"/>
      <w:r>
        <w:rPr>
          <w:rFonts w:ascii="Times New Roman" w:hAnsi="Times New Roman"/>
          <w:sz w:val="20"/>
          <w:szCs w:val="20"/>
        </w:rPr>
        <w:t>руководителя головного офиса/ филиала/ представительства участника</w:t>
      </w:r>
      <w:proofErr w:type="gramEnd"/>
      <w:r>
        <w:rPr>
          <w:rFonts w:ascii="Times New Roman" w:hAnsi="Times New Roman"/>
          <w:sz w:val="20"/>
          <w:szCs w:val="20"/>
        </w:rPr>
        <w:t xml:space="preserve"> в г. Рыбинске для заключения договоров добровольного страхования сотрудников юридических лиц от несчастных случаев </w:t>
      </w:r>
      <w:r w:rsidR="00C205D3" w:rsidRPr="005B580C">
        <w:rPr>
          <w:rFonts w:ascii="Times New Roman" w:hAnsi="Times New Roman"/>
          <w:i/>
          <w:sz w:val="20"/>
          <w:szCs w:val="20"/>
          <w:vertAlign w:val="superscript"/>
        </w:rPr>
        <w:footnoteReference w:id="11"/>
      </w:r>
      <w:r w:rsidR="00C205D3" w:rsidRPr="005B580C">
        <w:rPr>
          <w:rFonts w:ascii="Times New Roman" w:hAnsi="Times New Roman"/>
          <w:i/>
          <w:sz w:val="20"/>
          <w:szCs w:val="20"/>
        </w:rPr>
        <w:t xml:space="preserve">; </w:t>
      </w:r>
      <w:r w:rsidR="00A86DCA" w:rsidRPr="005B580C">
        <w:rPr>
          <w:rFonts w:ascii="Times New Roman" w:eastAsia="Times New Roman" w:hAnsi="Times New Roman"/>
          <w:b/>
          <w:snapToGrid w:val="0"/>
          <w:sz w:val="20"/>
          <w:szCs w:val="20"/>
          <w:lang w:eastAsia="ru-RU"/>
        </w:rPr>
        <w:br w:type="page"/>
      </w:r>
    </w:p>
    <w:p w14:paraId="7A1BE9DD" w14:textId="086C5228" w:rsidR="00C954B9" w:rsidRPr="005B580C" w:rsidRDefault="00C954B9" w:rsidP="00837D3E">
      <w:pPr>
        <w:pStyle w:val="3"/>
        <w:rPr>
          <w:rFonts w:ascii="Times New Roman" w:hAnsi="Times New Roman"/>
          <w:sz w:val="20"/>
          <w:szCs w:val="20"/>
        </w:rPr>
      </w:pPr>
      <w:bookmarkStart w:id="655" w:name="_Toc418282236"/>
      <w:bookmarkStart w:id="656" w:name="_Ref55336398"/>
      <w:bookmarkStart w:id="657" w:name="_Toc57314678"/>
      <w:bookmarkStart w:id="658" w:name="_Toc69728992"/>
      <w:bookmarkStart w:id="659" w:name="_Toc311975380"/>
      <w:bookmarkStart w:id="660" w:name="_Toc415874707"/>
      <w:bookmarkStart w:id="661" w:name="_Toc97300809"/>
      <w:bookmarkEnd w:id="655"/>
      <w:r w:rsidRPr="005B580C">
        <w:rPr>
          <w:rFonts w:ascii="Times New Roman" w:hAnsi="Times New Roman"/>
          <w:sz w:val="20"/>
          <w:szCs w:val="20"/>
        </w:rPr>
        <w:lastRenderedPageBreak/>
        <w:t>Справка о кадровых ресурсах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D5750E">
        <w:rPr>
          <w:rFonts w:ascii="Times New Roman" w:hAnsi="Times New Roman"/>
          <w:noProof/>
          <w:sz w:val="20"/>
          <w:szCs w:val="20"/>
        </w:rPr>
        <w:t>6</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56"/>
      <w:bookmarkEnd w:id="657"/>
      <w:bookmarkEnd w:id="658"/>
      <w:bookmarkEnd w:id="659"/>
      <w:bookmarkEnd w:id="660"/>
      <w:bookmarkEnd w:id="661"/>
    </w:p>
    <w:p w14:paraId="1BE7B361" w14:textId="77777777" w:rsidR="00C954B9" w:rsidRPr="005B580C" w:rsidRDefault="00C954B9" w:rsidP="00837D3E">
      <w:pPr>
        <w:pStyle w:val="4"/>
        <w:rPr>
          <w:rFonts w:ascii="Times New Roman" w:hAnsi="Times New Roman"/>
          <w:sz w:val="20"/>
          <w:szCs w:val="20"/>
          <w:lang w:val="ru"/>
        </w:rPr>
      </w:pPr>
      <w:bookmarkStart w:id="662" w:name="_Toc311975381"/>
      <w:r w:rsidRPr="005B580C">
        <w:rPr>
          <w:rFonts w:ascii="Times New Roman" w:hAnsi="Times New Roman"/>
          <w:sz w:val="20"/>
          <w:szCs w:val="20"/>
          <w:lang w:val="ru"/>
        </w:rPr>
        <w:t>Форма Справки о кадровых ресурсах</w:t>
      </w:r>
      <w:bookmarkEnd w:id="662"/>
    </w:p>
    <w:p w14:paraId="22D95FE4" w14:textId="63A619EB"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D5750E">
        <w:rPr>
          <w:rFonts w:ascii="Times New Roman" w:hAnsi="Times New Roman"/>
          <w:noProof/>
          <w:snapToGrid w:val="0"/>
          <w:sz w:val="20"/>
          <w:szCs w:val="20"/>
        </w:rPr>
        <w:t>5</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837D3E"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837D3E"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837D3E"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01CE4E53" w14:textId="38AD946B"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СПРАВКА О КАДРОВЫХ РЕСУРСАХ</w:t>
      </w:r>
      <w:r w:rsidR="00884178" w:rsidRPr="005B580C">
        <w:rPr>
          <w:rFonts w:ascii="Times New Roman" w:hAnsi="Times New Roman"/>
          <w:b/>
          <w:iCs/>
          <w:snapToGrid w:val="0"/>
          <w:sz w:val="20"/>
          <w:szCs w:val="20"/>
        </w:rPr>
        <w:t xml:space="preserve"> </w:t>
      </w:r>
      <w:r w:rsidR="00884178" w:rsidRPr="005B580C">
        <w:rPr>
          <w:rStyle w:val="affc"/>
          <w:rFonts w:ascii="Times New Roman" w:hAnsi="Times New Roman"/>
          <w:b/>
          <w:iCs/>
          <w:snapToGrid w:val="0"/>
          <w:sz w:val="20"/>
          <w:szCs w:val="20"/>
        </w:rPr>
        <w:footnoteReference w:id="12"/>
      </w:r>
    </w:p>
    <w:p w14:paraId="06D0B2F7" w14:textId="1CCBAE8D" w:rsidR="00C205D3" w:rsidRPr="005B580C" w:rsidRDefault="00C205D3" w:rsidP="00C205D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w:t>
      </w:r>
      <w:proofErr w:type="gramStart"/>
      <w:r w:rsidRPr="005B580C">
        <w:rPr>
          <w:rFonts w:ascii="Times New Roman" w:eastAsia="Times New Roman" w:hAnsi="Times New Roman"/>
          <w:sz w:val="20"/>
          <w:szCs w:val="20"/>
          <w:lang w:eastAsia="ru-RU"/>
        </w:rPr>
        <w:t>места нахождения участника процедуры закупки</w:t>
      </w:r>
      <w:proofErr w:type="gramEnd"/>
      <w:r w:rsidRPr="005B580C">
        <w:rPr>
          <w:rFonts w:ascii="Times New Roman" w:eastAsia="Times New Roman" w:hAnsi="Times New Roman"/>
          <w:sz w:val="20"/>
          <w:szCs w:val="20"/>
          <w:lang w:eastAsia="ru-RU"/>
        </w:rPr>
        <w:t>: __________________________</w:t>
      </w:r>
    </w:p>
    <w:p w14:paraId="0F6E58AB" w14:textId="77777777" w:rsidR="00C205D3" w:rsidRPr="005B580C" w:rsidRDefault="00C205D3" w:rsidP="00C205D3">
      <w:pPr>
        <w:keepNext/>
        <w:suppressAutoHyphens/>
        <w:spacing w:after="0" w:line="240" w:lineRule="auto"/>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t>Квалификация персонала</w:t>
      </w:r>
    </w:p>
    <w:tbl>
      <w:tblPr>
        <w:tblW w:w="990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365"/>
        <w:gridCol w:w="1328"/>
        <w:gridCol w:w="1230"/>
        <w:gridCol w:w="1322"/>
        <w:gridCol w:w="1035"/>
        <w:gridCol w:w="1091"/>
        <w:gridCol w:w="840"/>
        <w:gridCol w:w="1002"/>
      </w:tblGrid>
      <w:tr w:rsidR="00C205D3" w:rsidRPr="005B580C" w14:paraId="0FAB1C29" w14:textId="77777777" w:rsidTr="008444C8">
        <w:trPr>
          <w:trHeight w:val="551"/>
        </w:trPr>
        <w:tc>
          <w:tcPr>
            <w:tcW w:w="695" w:type="dxa"/>
            <w:vAlign w:val="center"/>
          </w:tcPr>
          <w:p w14:paraId="174C4EAC" w14:textId="77777777" w:rsidR="00C205D3" w:rsidRPr="005B580C" w:rsidRDefault="00C205D3" w:rsidP="008444C8">
            <w:pPr>
              <w:spacing w:after="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w:t>
            </w:r>
            <w:r w:rsidRPr="005B580C">
              <w:rPr>
                <w:rFonts w:ascii="Times New Roman" w:hAnsi="Times New Roman"/>
                <w:snapToGrid w:val="0"/>
                <w:sz w:val="20"/>
                <w:szCs w:val="20"/>
              </w:rPr>
              <w:br/>
            </w:r>
            <w:proofErr w:type="gramStart"/>
            <w:r w:rsidRPr="005B580C">
              <w:rPr>
                <w:rFonts w:ascii="Times New Roman" w:hAnsi="Times New Roman"/>
                <w:snapToGrid w:val="0"/>
                <w:sz w:val="20"/>
                <w:szCs w:val="20"/>
              </w:rPr>
              <w:t>п</w:t>
            </w:r>
            <w:proofErr w:type="gramEnd"/>
            <w:r w:rsidRPr="005B580C">
              <w:rPr>
                <w:rFonts w:ascii="Times New Roman" w:hAnsi="Times New Roman"/>
                <w:snapToGrid w:val="0"/>
                <w:sz w:val="20"/>
                <w:szCs w:val="20"/>
              </w:rPr>
              <w:t>/п</w:t>
            </w:r>
          </w:p>
        </w:tc>
        <w:tc>
          <w:tcPr>
            <w:tcW w:w="1365" w:type="dxa"/>
            <w:tcBorders>
              <w:right w:val="single" w:sz="4" w:space="0" w:color="auto"/>
            </w:tcBorders>
            <w:vAlign w:val="center"/>
          </w:tcPr>
          <w:p w14:paraId="6572D8F3"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Фамилия, имя, отчество специалиста</w:t>
            </w:r>
          </w:p>
        </w:tc>
        <w:tc>
          <w:tcPr>
            <w:tcW w:w="1328" w:type="dxa"/>
            <w:tcBorders>
              <w:left w:val="single" w:sz="4" w:space="0" w:color="auto"/>
            </w:tcBorders>
            <w:vAlign w:val="center"/>
          </w:tcPr>
          <w:p w14:paraId="01F9D286"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Должность</w:t>
            </w:r>
          </w:p>
        </w:tc>
        <w:tc>
          <w:tcPr>
            <w:tcW w:w="1230" w:type="dxa"/>
            <w:tcBorders>
              <w:right w:val="single" w:sz="4" w:space="0" w:color="auto"/>
            </w:tcBorders>
            <w:vAlign w:val="center"/>
          </w:tcPr>
          <w:p w14:paraId="680E15E6"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Наименование, адрес головного офиса/филиала/ представительства, в г. Рыбинск</w:t>
            </w:r>
          </w:p>
        </w:tc>
        <w:tc>
          <w:tcPr>
            <w:tcW w:w="1322" w:type="dxa"/>
            <w:tcBorders>
              <w:left w:val="single" w:sz="4" w:space="0" w:color="auto"/>
            </w:tcBorders>
            <w:vAlign w:val="center"/>
          </w:tcPr>
          <w:p w14:paraId="7F6B13BC"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Номер телефона специалиста</w:t>
            </w:r>
            <w:r w:rsidRPr="005B580C">
              <w:rPr>
                <w:rFonts w:ascii="Times New Roman" w:hAnsi="Times New Roman"/>
                <w:snapToGrid w:val="0"/>
                <w:sz w:val="20"/>
                <w:szCs w:val="20"/>
                <w:vertAlign w:val="superscript"/>
              </w:rPr>
              <w:footnoteReference w:id="13"/>
            </w:r>
          </w:p>
        </w:tc>
        <w:tc>
          <w:tcPr>
            <w:tcW w:w="1035" w:type="dxa"/>
            <w:tcBorders>
              <w:right w:val="single" w:sz="4" w:space="0" w:color="auto"/>
            </w:tcBorders>
            <w:vAlign w:val="center"/>
          </w:tcPr>
          <w:p w14:paraId="49E11BD1"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Функциональные обязанности специалиста (менеджер/ консультант)</w:t>
            </w:r>
          </w:p>
        </w:tc>
        <w:tc>
          <w:tcPr>
            <w:tcW w:w="1091" w:type="dxa"/>
            <w:tcBorders>
              <w:left w:val="single" w:sz="4" w:space="0" w:color="auto"/>
            </w:tcBorders>
            <w:vAlign w:val="center"/>
          </w:tcPr>
          <w:p w14:paraId="5BF4F8D1"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Документ, подтверждающий наличие опыта специалиста</w:t>
            </w:r>
          </w:p>
        </w:tc>
        <w:tc>
          <w:tcPr>
            <w:tcW w:w="840" w:type="dxa"/>
            <w:tcBorders>
              <w:right w:val="single" w:sz="4" w:space="0" w:color="auto"/>
            </w:tcBorders>
            <w:vAlign w:val="center"/>
          </w:tcPr>
          <w:p w14:paraId="5FFA463C"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Стаж работы в данной должности, лет</w:t>
            </w:r>
          </w:p>
        </w:tc>
        <w:tc>
          <w:tcPr>
            <w:tcW w:w="1002" w:type="dxa"/>
            <w:tcBorders>
              <w:left w:val="single" w:sz="4" w:space="0" w:color="auto"/>
            </w:tcBorders>
            <w:vAlign w:val="center"/>
          </w:tcPr>
          <w:p w14:paraId="1F65639C"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 </w:t>
            </w:r>
            <w:proofErr w:type="spellStart"/>
            <w:r w:rsidRPr="005B580C">
              <w:rPr>
                <w:rFonts w:ascii="Times New Roman" w:hAnsi="Times New Roman"/>
                <w:snapToGrid w:val="0"/>
                <w:sz w:val="20"/>
                <w:szCs w:val="20"/>
              </w:rPr>
              <w:t>пп</w:t>
            </w:r>
            <w:proofErr w:type="spellEnd"/>
            <w:r w:rsidRPr="005B580C">
              <w:rPr>
                <w:rFonts w:ascii="Times New Roman" w:hAnsi="Times New Roman"/>
                <w:snapToGrid w:val="0"/>
                <w:sz w:val="20"/>
                <w:szCs w:val="20"/>
              </w:rPr>
              <w:t xml:space="preserve">. в описи Заявки (форма 1), </w:t>
            </w:r>
            <w:proofErr w:type="gramStart"/>
            <w:r w:rsidRPr="005B580C">
              <w:rPr>
                <w:rFonts w:ascii="Times New Roman" w:hAnsi="Times New Roman"/>
                <w:snapToGrid w:val="0"/>
                <w:sz w:val="20"/>
                <w:szCs w:val="20"/>
              </w:rPr>
              <w:t>содержащего</w:t>
            </w:r>
            <w:proofErr w:type="gramEnd"/>
            <w:r w:rsidRPr="005B580C">
              <w:rPr>
                <w:rFonts w:ascii="Times New Roman" w:hAnsi="Times New Roman"/>
                <w:snapToGrid w:val="0"/>
                <w:sz w:val="20"/>
                <w:szCs w:val="20"/>
              </w:rPr>
              <w:t xml:space="preserve"> ссылку на подтверждающий документ)</w:t>
            </w:r>
          </w:p>
        </w:tc>
      </w:tr>
      <w:tr w:rsidR="00C205D3" w:rsidRPr="005B580C" w14:paraId="3077DBD1" w14:textId="77777777" w:rsidTr="008444C8">
        <w:tc>
          <w:tcPr>
            <w:tcW w:w="695" w:type="dxa"/>
          </w:tcPr>
          <w:p w14:paraId="3264051F" w14:textId="77777777" w:rsidR="00C205D3" w:rsidRPr="005B580C" w:rsidRDefault="00C205D3" w:rsidP="00C205D3">
            <w:pPr>
              <w:numPr>
                <w:ilvl w:val="0"/>
                <w:numId w:val="24"/>
              </w:numPr>
              <w:spacing w:after="0" w:line="240" w:lineRule="auto"/>
              <w:jc w:val="both"/>
              <w:rPr>
                <w:rFonts w:ascii="Times New Roman" w:eastAsia="Times New Roman" w:hAnsi="Times New Roman"/>
                <w:snapToGrid w:val="0"/>
                <w:sz w:val="20"/>
                <w:szCs w:val="20"/>
                <w:lang w:eastAsia="ru-RU"/>
              </w:rPr>
            </w:pPr>
          </w:p>
        </w:tc>
        <w:tc>
          <w:tcPr>
            <w:tcW w:w="1365" w:type="dxa"/>
            <w:tcBorders>
              <w:right w:val="single" w:sz="4" w:space="0" w:color="auto"/>
            </w:tcBorders>
          </w:tcPr>
          <w:p w14:paraId="422540E4"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328" w:type="dxa"/>
            <w:tcBorders>
              <w:left w:val="single" w:sz="4" w:space="0" w:color="auto"/>
            </w:tcBorders>
          </w:tcPr>
          <w:p w14:paraId="2A37415F"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230" w:type="dxa"/>
            <w:tcBorders>
              <w:right w:val="single" w:sz="4" w:space="0" w:color="auto"/>
            </w:tcBorders>
          </w:tcPr>
          <w:p w14:paraId="24D3AB7C"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322" w:type="dxa"/>
            <w:tcBorders>
              <w:left w:val="single" w:sz="4" w:space="0" w:color="auto"/>
            </w:tcBorders>
          </w:tcPr>
          <w:p w14:paraId="676682F2"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035" w:type="dxa"/>
            <w:tcBorders>
              <w:right w:val="single" w:sz="4" w:space="0" w:color="auto"/>
            </w:tcBorders>
          </w:tcPr>
          <w:p w14:paraId="62BA6204"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091" w:type="dxa"/>
            <w:tcBorders>
              <w:left w:val="single" w:sz="4" w:space="0" w:color="auto"/>
            </w:tcBorders>
          </w:tcPr>
          <w:p w14:paraId="234F2712"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840" w:type="dxa"/>
            <w:tcBorders>
              <w:right w:val="single" w:sz="4" w:space="0" w:color="auto"/>
            </w:tcBorders>
          </w:tcPr>
          <w:p w14:paraId="2E9A9B6E"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002" w:type="dxa"/>
            <w:tcBorders>
              <w:left w:val="single" w:sz="4" w:space="0" w:color="auto"/>
            </w:tcBorders>
          </w:tcPr>
          <w:p w14:paraId="7C49A625"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r>
      <w:tr w:rsidR="00C205D3" w:rsidRPr="005B580C" w14:paraId="2E931B53" w14:textId="77777777" w:rsidTr="008444C8">
        <w:tc>
          <w:tcPr>
            <w:tcW w:w="695" w:type="dxa"/>
          </w:tcPr>
          <w:p w14:paraId="0138BCDE" w14:textId="77777777" w:rsidR="00C205D3" w:rsidRPr="005B580C" w:rsidRDefault="00C205D3" w:rsidP="00C205D3">
            <w:pPr>
              <w:numPr>
                <w:ilvl w:val="0"/>
                <w:numId w:val="24"/>
              </w:numPr>
              <w:spacing w:after="0" w:line="240" w:lineRule="auto"/>
              <w:jc w:val="both"/>
              <w:rPr>
                <w:rFonts w:ascii="Times New Roman" w:eastAsia="Times New Roman" w:hAnsi="Times New Roman"/>
                <w:snapToGrid w:val="0"/>
                <w:sz w:val="20"/>
                <w:szCs w:val="20"/>
                <w:lang w:eastAsia="ru-RU"/>
              </w:rPr>
            </w:pPr>
          </w:p>
        </w:tc>
        <w:tc>
          <w:tcPr>
            <w:tcW w:w="1365" w:type="dxa"/>
            <w:tcBorders>
              <w:right w:val="single" w:sz="4" w:space="0" w:color="auto"/>
            </w:tcBorders>
          </w:tcPr>
          <w:p w14:paraId="78B23F40"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328" w:type="dxa"/>
            <w:tcBorders>
              <w:left w:val="single" w:sz="4" w:space="0" w:color="auto"/>
            </w:tcBorders>
          </w:tcPr>
          <w:p w14:paraId="693179B4"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230" w:type="dxa"/>
            <w:tcBorders>
              <w:right w:val="single" w:sz="4" w:space="0" w:color="auto"/>
            </w:tcBorders>
          </w:tcPr>
          <w:p w14:paraId="2A16D292"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322" w:type="dxa"/>
            <w:tcBorders>
              <w:left w:val="single" w:sz="4" w:space="0" w:color="auto"/>
            </w:tcBorders>
          </w:tcPr>
          <w:p w14:paraId="4898FF42"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035" w:type="dxa"/>
            <w:tcBorders>
              <w:right w:val="single" w:sz="4" w:space="0" w:color="auto"/>
            </w:tcBorders>
          </w:tcPr>
          <w:p w14:paraId="3085671C"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091" w:type="dxa"/>
            <w:tcBorders>
              <w:left w:val="single" w:sz="4" w:space="0" w:color="auto"/>
            </w:tcBorders>
          </w:tcPr>
          <w:p w14:paraId="08D178BD"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840" w:type="dxa"/>
            <w:tcBorders>
              <w:right w:val="single" w:sz="4" w:space="0" w:color="auto"/>
            </w:tcBorders>
          </w:tcPr>
          <w:p w14:paraId="67119CC9"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002" w:type="dxa"/>
            <w:tcBorders>
              <w:left w:val="single" w:sz="4" w:space="0" w:color="auto"/>
            </w:tcBorders>
          </w:tcPr>
          <w:p w14:paraId="29B8B8B7"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r>
      <w:tr w:rsidR="00C205D3" w:rsidRPr="005B580C" w14:paraId="0E099882" w14:textId="77777777" w:rsidTr="008444C8">
        <w:tc>
          <w:tcPr>
            <w:tcW w:w="695" w:type="dxa"/>
          </w:tcPr>
          <w:p w14:paraId="5C8C06A2"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r w:rsidRPr="005B580C">
              <w:rPr>
                <w:rFonts w:ascii="Times New Roman" w:hAnsi="Times New Roman"/>
                <w:snapToGrid w:val="0"/>
                <w:sz w:val="20"/>
                <w:szCs w:val="20"/>
              </w:rPr>
              <w:t>…</w:t>
            </w:r>
          </w:p>
        </w:tc>
        <w:tc>
          <w:tcPr>
            <w:tcW w:w="1365" w:type="dxa"/>
            <w:tcBorders>
              <w:right w:val="single" w:sz="4" w:space="0" w:color="auto"/>
            </w:tcBorders>
          </w:tcPr>
          <w:p w14:paraId="02E759A2"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328" w:type="dxa"/>
            <w:tcBorders>
              <w:left w:val="single" w:sz="4" w:space="0" w:color="auto"/>
            </w:tcBorders>
          </w:tcPr>
          <w:p w14:paraId="00665B18"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230" w:type="dxa"/>
            <w:tcBorders>
              <w:right w:val="single" w:sz="4" w:space="0" w:color="auto"/>
            </w:tcBorders>
          </w:tcPr>
          <w:p w14:paraId="71C166E2"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322" w:type="dxa"/>
            <w:tcBorders>
              <w:left w:val="single" w:sz="4" w:space="0" w:color="auto"/>
            </w:tcBorders>
          </w:tcPr>
          <w:p w14:paraId="2394E1A9"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035" w:type="dxa"/>
            <w:tcBorders>
              <w:right w:val="single" w:sz="4" w:space="0" w:color="auto"/>
            </w:tcBorders>
          </w:tcPr>
          <w:p w14:paraId="21A1D9C0"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091" w:type="dxa"/>
            <w:tcBorders>
              <w:left w:val="single" w:sz="4" w:space="0" w:color="auto"/>
            </w:tcBorders>
          </w:tcPr>
          <w:p w14:paraId="592B6DEB"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840" w:type="dxa"/>
            <w:tcBorders>
              <w:right w:val="single" w:sz="4" w:space="0" w:color="auto"/>
            </w:tcBorders>
          </w:tcPr>
          <w:p w14:paraId="7224C209"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002" w:type="dxa"/>
            <w:tcBorders>
              <w:left w:val="single" w:sz="4" w:space="0" w:color="auto"/>
            </w:tcBorders>
          </w:tcPr>
          <w:p w14:paraId="0734C22B"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r>
    </w:tbl>
    <w:p w14:paraId="212C5F23" w14:textId="77777777" w:rsidR="00C205D3" w:rsidRPr="005B580C" w:rsidRDefault="00C205D3" w:rsidP="00D5750E">
      <w:pPr>
        <w:suppressAutoHyphens/>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Приложения </w:t>
      </w:r>
      <w:r w:rsidRPr="005B580C">
        <w:rPr>
          <w:rFonts w:ascii="Times New Roman" w:eastAsia="Times New Roman" w:hAnsi="Times New Roman"/>
          <w:i/>
          <w:sz w:val="20"/>
          <w:szCs w:val="20"/>
          <w:lang w:eastAsia="ru-RU"/>
        </w:rPr>
        <w:t>(пример):</w:t>
      </w:r>
    </w:p>
    <w:p w14:paraId="3E4A8620" w14:textId="77777777" w:rsidR="00C205D3" w:rsidRPr="005B580C" w:rsidRDefault="00C205D3" w:rsidP="00D5750E">
      <w:pPr>
        <w:numPr>
          <w:ilvl w:val="0"/>
          <w:numId w:val="44"/>
        </w:numPr>
        <w:spacing w:after="0" w:line="240" w:lineRule="auto"/>
        <w:ind w:left="0" w:firstLine="0"/>
        <w:jc w:val="both"/>
        <w:rPr>
          <w:rFonts w:ascii="Times New Roman" w:eastAsia="Times New Roman" w:hAnsi="Times New Roman"/>
          <w:i/>
          <w:sz w:val="20"/>
          <w:szCs w:val="20"/>
        </w:rPr>
      </w:pPr>
      <w:r w:rsidRPr="005B580C">
        <w:rPr>
          <w:rFonts w:ascii="Times New Roman" w:eastAsia="Times New Roman" w:hAnsi="Times New Roman"/>
          <w:i/>
          <w:sz w:val="20"/>
          <w:szCs w:val="20"/>
        </w:rPr>
        <w:t xml:space="preserve">выписки из трудовых книжек, или копии трудовых договоров, или копии гражданско-правовых договоров; </w:t>
      </w:r>
    </w:p>
    <w:p w14:paraId="4C084D3F" w14:textId="77777777" w:rsidR="00C205D3" w:rsidRPr="005B580C" w:rsidRDefault="00C205D3" w:rsidP="00D5750E">
      <w:pPr>
        <w:numPr>
          <w:ilvl w:val="0"/>
          <w:numId w:val="44"/>
        </w:numPr>
        <w:spacing w:after="0" w:line="240" w:lineRule="auto"/>
        <w:ind w:left="0" w:firstLine="0"/>
        <w:jc w:val="both"/>
        <w:rPr>
          <w:rFonts w:ascii="Times New Roman" w:eastAsia="Times New Roman" w:hAnsi="Times New Roman"/>
          <w:i/>
          <w:sz w:val="20"/>
          <w:szCs w:val="20"/>
        </w:rPr>
      </w:pPr>
      <w:proofErr w:type="gramStart"/>
      <w:r w:rsidRPr="005B580C">
        <w:rPr>
          <w:rFonts w:ascii="Times New Roman" w:eastAsia="Times New Roman" w:hAnsi="Times New Roman"/>
          <w:i/>
          <w:sz w:val="20"/>
          <w:szCs w:val="20"/>
        </w:rPr>
        <w:t>выписка</w:t>
      </w:r>
      <w:proofErr w:type="gramEnd"/>
      <w:r w:rsidRPr="005B580C">
        <w:rPr>
          <w:rFonts w:ascii="Times New Roman" w:eastAsia="Times New Roman" w:hAnsi="Times New Roman"/>
          <w:i/>
          <w:sz w:val="20"/>
          <w:szCs w:val="20"/>
        </w:rPr>
        <w:t xml:space="preserve"> из штатного расписания позволяющая определить достоверность информации, отраженной в выписке из трудовой книжки, или копии трудового договора, или копии гражданско-правового договора; </w:t>
      </w:r>
    </w:p>
    <w:p w14:paraId="66614517" w14:textId="2F3A31B8" w:rsidR="00C954B9" w:rsidRPr="005B580C" w:rsidRDefault="00D36974" w:rsidP="00D36974">
      <w:pPr>
        <w:spacing w:after="0" w:line="240" w:lineRule="auto"/>
        <w:ind w:right="3684"/>
        <w:jc w:val="center"/>
        <w:rPr>
          <w:rFonts w:ascii="Times New Roman" w:eastAsia="Times New Roman" w:hAnsi="Times New Roman"/>
          <w:snapToGrid w:val="0"/>
          <w:sz w:val="20"/>
          <w:szCs w:val="20"/>
          <w:vertAlign w:val="superscript"/>
          <w:lang w:eastAsia="ru-RU"/>
        </w:rPr>
      </w:pPr>
      <w:r w:rsidRPr="005B580C">
        <w:rPr>
          <w:rFonts w:ascii="Times New Roman" w:eastAsia="Times New Roman" w:hAnsi="Times New Roman"/>
          <w:b/>
          <w:snapToGrid w:val="0"/>
          <w:sz w:val="20"/>
          <w:szCs w:val="20"/>
          <w:lang w:eastAsia="ru-RU"/>
        </w:rPr>
        <w:br w:type="page"/>
      </w:r>
    </w:p>
    <w:p w14:paraId="250B4BD6" w14:textId="77777777" w:rsidR="00FB55BD" w:rsidRPr="005B580C" w:rsidRDefault="00FB55BD" w:rsidP="00FB55BD">
      <w:pPr>
        <w:pStyle w:val="a"/>
        <w:numPr>
          <w:ilvl w:val="0"/>
          <w:numId w:val="0"/>
        </w:numPr>
        <w:rPr>
          <w:rFonts w:ascii="Times New Roman" w:hAnsi="Times New Roman"/>
          <w:sz w:val="20"/>
          <w:szCs w:val="20"/>
        </w:rPr>
        <w:sectPr w:rsidR="00FB55BD" w:rsidRPr="005B580C" w:rsidSect="00763D70">
          <w:pgSz w:w="11906" w:h="16838"/>
          <w:pgMar w:top="1134" w:right="709" w:bottom="851" w:left="1418" w:header="709" w:footer="709" w:gutter="0"/>
          <w:cols w:space="708"/>
          <w:titlePg/>
          <w:docGrid w:linePitch="381"/>
        </w:sectPr>
      </w:pPr>
      <w:bookmarkStart w:id="663" w:name="_Toc418282241"/>
      <w:bookmarkStart w:id="664" w:name="_Toc418282248"/>
      <w:bookmarkStart w:id="665" w:name="_Toc418282252"/>
      <w:bookmarkStart w:id="666" w:name="_Toc415874709"/>
      <w:bookmarkStart w:id="667" w:name="_Toc415874710"/>
      <w:bookmarkStart w:id="668" w:name="_Toc415874711"/>
      <w:bookmarkStart w:id="669" w:name="_Toc415874712"/>
      <w:bookmarkStart w:id="670" w:name="_Toc415874713"/>
      <w:bookmarkStart w:id="671" w:name="_Toc415874714"/>
      <w:bookmarkStart w:id="672" w:name="_Toc415874715"/>
      <w:bookmarkStart w:id="673" w:name="_Toc415874722"/>
      <w:bookmarkStart w:id="674" w:name="_Toc415874729"/>
      <w:bookmarkStart w:id="675" w:name="_Toc415874736"/>
      <w:bookmarkStart w:id="676" w:name="_Toc415874743"/>
      <w:bookmarkStart w:id="677" w:name="_Toc415874762"/>
      <w:bookmarkStart w:id="678" w:name="_Toc415874763"/>
      <w:bookmarkStart w:id="679" w:name="_Toc415874764"/>
      <w:bookmarkStart w:id="680" w:name="_Toc415874765"/>
      <w:bookmarkStart w:id="681" w:name="_Toc415874766"/>
      <w:bookmarkStart w:id="682" w:name="_Toc415874767"/>
      <w:bookmarkStart w:id="683" w:name="_Toc415874768"/>
      <w:bookmarkStart w:id="684" w:name="_Toc415874769"/>
      <w:bookmarkStart w:id="685" w:name="_Toc415874770"/>
      <w:bookmarkStart w:id="686" w:name="_Toc415874771"/>
      <w:bookmarkStart w:id="687" w:name="_Toc415874772"/>
      <w:bookmarkStart w:id="688" w:name="_Toc415874773"/>
      <w:bookmarkStart w:id="689" w:name="_Toc415874774"/>
      <w:bookmarkStart w:id="690" w:name="_Toc415874775"/>
      <w:bookmarkStart w:id="691" w:name="_Toc415874776"/>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2F45D0E3" w14:textId="77777777" w:rsidR="004D1533" w:rsidRPr="005B580C" w:rsidRDefault="00B6108A" w:rsidP="001B1FC6">
      <w:pPr>
        <w:pStyle w:val="2"/>
        <w:rPr>
          <w:rFonts w:ascii="Times New Roman" w:hAnsi="Times New Roman"/>
          <w:sz w:val="20"/>
          <w:szCs w:val="20"/>
          <w:lang w:val="ru"/>
        </w:rPr>
      </w:pPr>
      <w:bookmarkStart w:id="692" w:name="_Ref313447467"/>
      <w:bookmarkStart w:id="693" w:name="_Ref313450486"/>
      <w:bookmarkStart w:id="694" w:name="_Ref313450499"/>
      <w:bookmarkStart w:id="695" w:name="_Ref314100122"/>
      <w:bookmarkStart w:id="696" w:name="_Ref314100248"/>
      <w:bookmarkStart w:id="697" w:name="_Ref314100448"/>
      <w:bookmarkStart w:id="698" w:name="_Ref314100664"/>
      <w:bookmarkStart w:id="699" w:name="_Ref314100672"/>
      <w:bookmarkStart w:id="700" w:name="_Ref314100707"/>
      <w:bookmarkStart w:id="701" w:name="_Toc415874779"/>
      <w:bookmarkStart w:id="702" w:name="_Toc97300810"/>
      <w:r w:rsidRPr="005B580C">
        <w:rPr>
          <w:rFonts w:ascii="Times New Roman" w:hAnsi="Times New Roman"/>
          <w:sz w:val="20"/>
          <w:szCs w:val="20"/>
          <w:lang w:val="ru"/>
        </w:rPr>
        <w:lastRenderedPageBreak/>
        <w:t>ПРОЕКТ ДОГОВОРА</w:t>
      </w:r>
      <w:bookmarkEnd w:id="692"/>
      <w:bookmarkEnd w:id="693"/>
      <w:bookmarkEnd w:id="694"/>
      <w:bookmarkEnd w:id="695"/>
      <w:bookmarkEnd w:id="696"/>
      <w:bookmarkEnd w:id="697"/>
      <w:bookmarkEnd w:id="698"/>
      <w:bookmarkEnd w:id="699"/>
      <w:bookmarkEnd w:id="700"/>
      <w:bookmarkEnd w:id="701"/>
      <w:bookmarkEnd w:id="702"/>
    </w:p>
    <w:p w14:paraId="36E23B75" w14:textId="64F5966C"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w:t>
      </w:r>
      <w:r w:rsidR="000820FE">
        <w:rPr>
          <w:rFonts w:ascii="Times New Roman" w:hAnsi="Times New Roman"/>
          <w:sz w:val="20"/>
          <w:szCs w:val="20"/>
        </w:rPr>
        <w:t>3</w:t>
      </w:r>
      <w:r w:rsidR="00C4465C">
        <w:rPr>
          <w:rFonts w:ascii="Times New Roman" w:hAnsi="Times New Roman"/>
          <w:sz w:val="20"/>
          <w:szCs w:val="20"/>
        </w:rPr>
        <w:t>-00</w:t>
      </w:r>
      <w:r w:rsidR="000820FE">
        <w:rPr>
          <w:rFonts w:ascii="Times New Roman" w:hAnsi="Times New Roman"/>
          <w:sz w:val="20"/>
          <w:szCs w:val="20"/>
        </w:rPr>
        <w:t>273</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70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704" w:name="_Ref313447456"/>
      <w:bookmarkStart w:id="705" w:name="_Ref313447487"/>
      <w:bookmarkStart w:id="706" w:name="_Ref414042300"/>
      <w:bookmarkStart w:id="707" w:name="_Ref414042605"/>
      <w:bookmarkStart w:id="708" w:name="_Toc415874780"/>
      <w:bookmarkStart w:id="709" w:name="_Ref62030519"/>
      <w:bookmarkStart w:id="710" w:name="_Toc97300811"/>
      <w:r w:rsidRPr="005B580C">
        <w:rPr>
          <w:rFonts w:ascii="Times New Roman" w:hAnsi="Times New Roman"/>
          <w:sz w:val="20"/>
          <w:szCs w:val="20"/>
          <w:lang w:val="ru"/>
        </w:rPr>
        <w:lastRenderedPageBreak/>
        <w:t>Т</w:t>
      </w:r>
      <w:bookmarkEnd w:id="703"/>
      <w:bookmarkEnd w:id="704"/>
      <w:bookmarkEnd w:id="705"/>
      <w:r w:rsidR="008820D9" w:rsidRPr="005B580C">
        <w:rPr>
          <w:rFonts w:ascii="Times New Roman" w:hAnsi="Times New Roman"/>
          <w:sz w:val="20"/>
          <w:szCs w:val="20"/>
          <w:lang w:val="ru"/>
        </w:rPr>
        <w:t>РЕБОВАНИЯ К ПРОДУКЦИИ</w:t>
      </w:r>
      <w:bookmarkEnd w:id="706"/>
      <w:bookmarkEnd w:id="707"/>
      <w:bookmarkEnd w:id="708"/>
      <w:r w:rsidR="00D37527" w:rsidRPr="005B580C">
        <w:rPr>
          <w:rFonts w:ascii="Times New Roman" w:hAnsi="Times New Roman"/>
          <w:sz w:val="20"/>
          <w:szCs w:val="20"/>
          <w:lang w:val="ru"/>
        </w:rPr>
        <w:t xml:space="preserve"> (ПРЕДМЕТУ ЗАКУПКИ)</w:t>
      </w:r>
      <w:bookmarkEnd w:id="709"/>
      <w:bookmarkEnd w:id="710"/>
    </w:p>
    <w:p w14:paraId="29C48A45" w14:textId="4EC0CF3B" w:rsidR="007365C6" w:rsidRPr="005B580C" w:rsidRDefault="00331596" w:rsidP="00331596">
      <w:pPr>
        <w:pStyle w:val="4"/>
        <w:numPr>
          <w:ilvl w:val="0"/>
          <w:numId w:val="0"/>
        </w:numPr>
        <w:ind w:left="1134"/>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файл под названием «0605-202</w:t>
      </w:r>
      <w:r w:rsidR="000820FE">
        <w:rPr>
          <w:rFonts w:ascii="Times New Roman" w:hAnsi="Times New Roman"/>
          <w:sz w:val="20"/>
          <w:szCs w:val="20"/>
        </w:rPr>
        <w:t>3</w:t>
      </w:r>
      <w:r w:rsidRPr="005B580C">
        <w:rPr>
          <w:rFonts w:ascii="Times New Roman" w:hAnsi="Times New Roman"/>
          <w:sz w:val="20"/>
          <w:szCs w:val="20"/>
        </w:rPr>
        <w:t>-00</w:t>
      </w:r>
      <w:r w:rsidR="000820FE">
        <w:rPr>
          <w:rFonts w:ascii="Times New Roman" w:hAnsi="Times New Roman"/>
          <w:sz w:val="20"/>
          <w:szCs w:val="20"/>
        </w:rPr>
        <w:t>273</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763D70">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6559ED" w:rsidRDefault="006559ED" w:rsidP="00BE4551">
      <w:pPr>
        <w:spacing w:after="0" w:line="240" w:lineRule="auto"/>
      </w:pPr>
      <w:r>
        <w:separator/>
      </w:r>
    </w:p>
  </w:endnote>
  <w:endnote w:type="continuationSeparator" w:id="0">
    <w:p w14:paraId="71BFBD20" w14:textId="77777777" w:rsidR="006559ED" w:rsidRDefault="006559ED" w:rsidP="00BE4551">
      <w:pPr>
        <w:spacing w:after="0" w:line="240" w:lineRule="auto"/>
      </w:pPr>
      <w:r>
        <w:continuationSeparator/>
      </w:r>
    </w:p>
  </w:endnote>
  <w:endnote w:type="continuationNotice" w:id="1">
    <w:p w14:paraId="715BEE7D" w14:textId="77777777" w:rsidR="006559ED" w:rsidRDefault="00655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6559ED" w:rsidRDefault="006559ED" w:rsidP="00773C33">
            <w:pPr>
              <w:pStyle w:val="aff6"/>
              <w:jc w:val="right"/>
            </w:pPr>
            <w:r w:rsidRPr="00773C33">
              <w:rPr>
                <w:bCs/>
              </w:rPr>
              <w:fldChar w:fldCharType="begin"/>
            </w:r>
            <w:r w:rsidRPr="00773C33">
              <w:rPr>
                <w:bCs/>
              </w:rPr>
              <w:instrText>PAGE</w:instrText>
            </w:r>
            <w:r w:rsidRPr="00773C33">
              <w:rPr>
                <w:bCs/>
              </w:rPr>
              <w:fldChar w:fldCharType="separate"/>
            </w:r>
            <w:r w:rsidR="00CF2274">
              <w:rPr>
                <w:bCs/>
                <w:noProof/>
              </w:rPr>
              <w:t>46</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6559ED" w:rsidRPr="005B6108" w:rsidRDefault="006559ED"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CF2274">
              <w:rPr>
                <w:rFonts w:ascii="Times New Roman" w:hAnsi="Times New Roman"/>
                <w:bCs/>
                <w:noProof/>
                <w:sz w:val="24"/>
              </w:rPr>
              <w:t>45</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6559ED" w:rsidRPr="00744924" w:rsidRDefault="006559ED" w:rsidP="00744924">
            <w:pPr>
              <w:pStyle w:val="aff6"/>
              <w:jc w:val="right"/>
            </w:pPr>
            <w:r w:rsidRPr="00756D44">
              <w:rPr>
                <w:bCs/>
              </w:rPr>
              <w:fldChar w:fldCharType="begin"/>
            </w:r>
            <w:r w:rsidRPr="00756D44">
              <w:rPr>
                <w:bCs/>
              </w:rPr>
              <w:instrText>PAGE</w:instrText>
            </w:r>
            <w:r w:rsidRPr="00756D44">
              <w:rPr>
                <w:bCs/>
              </w:rPr>
              <w:fldChar w:fldCharType="separate"/>
            </w:r>
            <w:r w:rsidR="00DB383C">
              <w:rPr>
                <w:bCs/>
                <w:noProof/>
              </w:rPr>
              <w:t>58</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6559ED" w:rsidRDefault="006559ED" w:rsidP="00BE4551">
      <w:pPr>
        <w:spacing w:after="0" w:line="240" w:lineRule="auto"/>
      </w:pPr>
      <w:r>
        <w:separator/>
      </w:r>
    </w:p>
  </w:footnote>
  <w:footnote w:type="continuationSeparator" w:id="0">
    <w:p w14:paraId="1F107422" w14:textId="77777777" w:rsidR="006559ED" w:rsidRDefault="006559ED" w:rsidP="00BE4551">
      <w:pPr>
        <w:spacing w:after="0" w:line="240" w:lineRule="auto"/>
      </w:pPr>
      <w:r>
        <w:continuationSeparator/>
      </w:r>
    </w:p>
  </w:footnote>
  <w:footnote w:type="continuationNotice" w:id="1">
    <w:p w14:paraId="2CDE0C76" w14:textId="77777777" w:rsidR="006559ED" w:rsidRDefault="006559ED">
      <w:pPr>
        <w:spacing w:after="0" w:line="240" w:lineRule="auto"/>
      </w:pPr>
    </w:p>
  </w:footnote>
  <w:footnote w:id="2">
    <w:p w14:paraId="3914796E" w14:textId="77777777" w:rsidR="006559ED" w:rsidRPr="007035B8" w:rsidRDefault="006559ED" w:rsidP="008444C8">
      <w:pPr>
        <w:pStyle w:val="affff"/>
        <w:rPr>
          <w:szCs w:val="18"/>
        </w:rPr>
      </w:pPr>
      <w:r w:rsidRPr="007035B8">
        <w:rPr>
          <w:rStyle w:val="affc"/>
          <w:szCs w:val="18"/>
        </w:rPr>
        <w:footnoteRef/>
      </w:r>
      <w:r w:rsidRPr="007035B8">
        <w:rPr>
          <w:szCs w:val="18"/>
        </w:rPr>
        <w:t> Предоставленные в составе заявки Правила страхования включаются в состав заключаемого договора с победителем закупки и являются неотъемлемой частью договора страхования. Допускается предоставление Правил страхования, имеющих иное название, но применяемых участником для страхования данного предмета закупки.</w:t>
      </w:r>
    </w:p>
  </w:footnote>
  <w:footnote w:id="3">
    <w:p w14:paraId="69791AC0" w14:textId="77777777" w:rsidR="006559ED" w:rsidRPr="006253DB" w:rsidRDefault="006559ED" w:rsidP="008444C8">
      <w:pPr>
        <w:pStyle w:val="affff"/>
      </w:pPr>
      <w:r>
        <w:rPr>
          <w:rStyle w:val="affc"/>
        </w:rPr>
        <w:footnoteRef/>
      </w:r>
      <w:bookmarkStart w:id="575" w:name="_Hlk525732354"/>
      <w:r>
        <w:t> </w:t>
      </w:r>
      <w:bookmarkEnd w:id="575"/>
      <w:r w:rsidRPr="006253DB">
        <w:rPr>
          <w:szCs w:val="18"/>
        </w:rPr>
        <w:t>Для целей настоящей закупки под исполнением договора подразумевается полная оплата страховой премии Страхователем по договору/всем полисам, заключенным в рамках исполнения договора, и закончившег</w:t>
      </w:r>
      <w:proofErr w:type="gramStart"/>
      <w:r w:rsidRPr="006253DB">
        <w:rPr>
          <w:szCs w:val="18"/>
        </w:rPr>
        <w:t>о(</w:t>
      </w:r>
      <w:proofErr w:type="gramEnd"/>
      <w:r w:rsidRPr="006253DB">
        <w:rPr>
          <w:szCs w:val="18"/>
        </w:rPr>
        <w:t>им) свое действие по сроку.</w:t>
      </w:r>
    </w:p>
  </w:footnote>
  <w:footnote w:id="4">
    <w:p w14:paraId="2905FD58" w14:textId="77777777" w:rsidR="006559ED" w:rsidRPr="0006174E" w:rsidRDefault="006559ED" w:rsidP="00034800">
      <w:pPr>
        <w:pStyle w:val="affff"/>
      </w:pPr>
      <w:r w:rsidRPr="006253DB">
        <w:rPr>
          <w:rStyle w:val="affc"/>
        </w:rPr>
        <w:footnoteRef/>
      </w:r>
      <w:r w:rsidRPr="006253DB">
        <w:t> </w:t>
      </w:r>
      <w:r w:rsidRPr="006253DB">
        <w:rPr>
          <w:noProof/>
          <w:szCs w:val="18"/>
        </w:rPr>
        <w:t>Коммерческая и конфиденциальная информация может быть удалена, удалению не подлежит: наименование юридического лица (страхователя), реквизиты договора страхования (номер, дата), срок действия договора страхования (даты), вид страхования, страховая премия, количество застрахованных человек по договору, страховая сумма на 1</w:t>
      </w:r>
      <w:r w:rsidRPr="00700072">
        <w:rPr>
          <w:noProof/>
          <w:szCs w:val="18"/>
        </w:rPr>
        <w:t xml:space="preserve"> (одно) застрахованное лицо по договору, подписи/печати Сторон</w:t>
      </w:r>
      <w:proofErr w:type="gramStart"/>
      <w:r w:rsidRPr="00700072">
        <w:rPr>
          <w:noProof/>
          <w:szCs w:val="18"/>
        </w:rPr>
        <w:t>.</w:t>
      </w:r>
      <w:r>
        <w:rPr>
          <w:szCs w:val="18"/>
        </w:rPr>
        <w:t>.</w:t>
      </w:r>
      <w:proofErr w:type="gramEnd"/>
    </w:p>
  </w:footnote>
  <w:footnote w:id="5">
    <w:p w14:paraId="22AC0EE9" w14:textId="77777777" w:rsidR="006559ED" w:rsidRPr="0006174E" w:rsidRDefault="006559ED" w:rsidP="005A55D4">
      <w:pPr>
        <w:pStyle w:val="affff"/>
      </w:pPr>
      <w:r w:rsidRPr="006253DB">
        <w:rPr>
          <w:rStyle w:val="affc"/>
        </w:rPr>
        <w:footnoteRef/>
      </w:r>
      <w:r w:rsidRPr="006253DB">
        <w:t> </w:t>
      </w:r>
      <w:r w:rsidRPr="006253DB">
        <w:rPr>
          <w:noProof/>
          <w:szCs w:val="18"/>
        </w:rPr>
        <w:t>Коммерческая и конфиденциальная информация может быть удалена, удалению не подлежит: наименование юридического лица (страхователя), реквизиты договора страхования (номер, дата), срок действия договора страхования (даты), вид страхования, страховая премия, количество застрахованных человек по договору, страховая сумма на 1</w:t>
      </w:r>
      <w:r w:rsidRPr="00700072">
        <w:rPr>
          <w:noProof/>
          <w:szCs w:val="18"/>
        </w:rPr>
        <w:t xml:space="preserve"> (одно) застрахованное лицо по договору, подписи/печати Сторон</w:t>
      </w:r>
      <w:proofErr w:type="gramStart"/>
      <w:r w:rsidRPr="00700072">
        <w:rPr>
          <w:noProof/>
          <w:szCs w:val="18"/>
        </w:rPr>
        <w:t>.</w:t>
      </w:r>
      <w:r>
        <w:rPr>
          <w:szCs w:val="18"/>
        </w:rPr>
        <w:t>.</w:t>
      </w:r>
      <w:proofErr w:type="gramEnd"/>
    </w:p>
  </w:footnote>
  <w:footnote w:id="6">
    <w:p w14:paraId="43BE838B" w14:textId="77777777" w:rsidR="006559ED" w:rsidRPr="00AF5638" w:rsidRDefault="006559ED"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7">
    <w:p w14:paraId="5A0777B2" w14:textId="6B6AE288" w:rsidR="006559ED" w:rsidRDefault="006559ED"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8">
    <w:p w14:paraId="496EC38F" w14:textId="037EDBDA" w:rsidR="006559ED" w:rsidRPr="0061579A" w:rsidRDefault="006559ED">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9">
    <w:p w14:paraId="54B616D5" w14:textId="77777777" w:rsidR="006559ED" w:rsidRPr="0061579A" w:rsidRDefault="006559ED" w:rsidP="00C4465C">
      <w:pPr>
        <w:pStyle w:val="affff"/>
      </w:pPr>
      <w:r w:rsidRPr="0061579A">
        <w:rPr>
          <w:rStyle w:val="affc"/>
        </w:rPr>
        <w:footnoteRef/>
      </w:r>
      <w:r w:rsidRPr="0061579A">
        <w:rPr>
          <w:rFonts w:eastAsiaTheme="minorHAnsi"/>
          <w:snapToGrid w:val="0"/>
          <w:sz w:val="20"/>
          <w:lang w:eastAsia="en-US"/>
        </w:rPr>
        <w:t>В данной справке перечисляется только тот опыт, который требуется для целей отбора и/или оценки заявки (см. приложения №1 и №2 к информационной карте).</w:t>
      </w:r>
    </w:p>
  </w:footnote>
  <w:footnote w:id="10">
    <w:p w14:paraId="437B0511" w14:textId="6880E1DA" w:rsidR="006559ED" w:rsidRPr="0061579A" w:rsidRDefault="006559ED">
      <w:pPr>
        <w:pStyle w:val="affff"/>
      </w:pPr>
      <w:r w:rsidRPr="0061579A">
        <w:rPr>
          <w:rStyle w:val="affc"/>
        </w:rPr>
        <w:footnoteRef/>
      </w:r>
      <w:r w:rsidRPr="0061579A">
        <w:t xml:space="preserve"> </w:t>
      </w:r>
      <w:proofErr w:type="gramStart"/>
      <w:r w:rsidRPr="0061579A">
        <w:rPr>
          <w:rFonts w:eastAsiaTheme="minorHAnsi"/>
          <w:snapToGrid w:val="0"/>
          <w:sz w:val="20"/>
          <w:lang w:eastAsia="en-US"/>
        </w:rPr>
        <w:t>В данной справке перечисляются только те материально-технические ресурсы, которые требуются для целей отбора и/или оценки заявки (см. приложения №1 и №2 к информационной карте)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roofErr w:type="gramEnd"/>
    </w:p>
  </w:footnote>
  <w:footnote w:id="11">
    <w:p w14:paraId="135C10AA" w14:textId="77777777" w:rsidR="006559ED" w:rsidRPr="0074237D" w:rsidRDefault="006559ED" w:rsidP="00C205D3">
      <w:pPr>
        <w:pStyle w:val="affff"/>
      </w:pPr>
      <w:r w:rsidRPr="00D40B00">
        <w:rPr>
          <w:rStyle w:val="affc"/>
          <w:szCs w:val="18"/>
        </w:rPr>
        <w:footnoteRef/>
      </w:r>
      <w:r w:rsidRPr="00D40B00">
        <w:rPr>
          <w:szCs w:val="18"/>
        </w:rPr>
        <w:t> </w:t>
      </w:r>
      <w:r w:rsidRPr="00D40B00">
        <w:rPr>
          <w:rFonts w:hint="eastAsia"/>
          <w:szCs w:val="18"/>
        </w:rPr>
        <w:t>Все</w:t>
      </w:r>
      <w:r>
        <w:rPr>
          <w:szCs w:val="18"/>
        </w:rPr>
        <w:t xml:space="preserve"> </w:t>
      </w:r>
      <w:r w:rsidRPr="00D40B00">
        <w:rPr>
          <w:rFonts w:hint="eastAsia"/>
          <w:szCs w:val="18"/>
        </w:rPr>
        <w:t>представленные</w:t>
      </w:r>
      <w:r>
        <w:rPr>
          <w:szCs w:val="18"/>
        </w:rPr>
        <w:t xml:space="preserve"> </w:t>
      </w:r>
      <w:r w:rsidRPr="00D40B00">
        <w:rPr>
          <w:rFonts w:hint="eastAsia"/>
          <w:szCs w:val="18"/>
        </w:rPr>
        <w:t>в</w:t>
      </w:r>
      <w:r>
        <w:rPr>
          <w:szCs w:val="18"/>
        </w:rPr>
        <w:t xml:space="preserve"> </w:t>
      </w:r>
      <w:r w:rsidRPr="00D40B00">
        <w:rPr>
          <w:rFonts w:hint="eastAsia"/>
          <w:szCs w:val="18"/>
        </w:rPr>
        <w:t>подтверждение</w:t>
      </w:r>
      <w:r>
        <w:rPr>
          <w:szCs w:val="18"/>
        </w:rPr>
        <w:t xml:space="preserve"> </w:t>
      </w:r>
      <w:r w:rsidRPr="00D40B00">
        <w:rPr>
          <w:rFonts w:hint="eastAsia"/>
          <w:szCs w:val="18"/>
        </w:rPr>
        <w:t>полномочий</w:t>
      </w:r>
      <w:r>
        <w:rPr>
          <w:szCs w:val="18"/>
        </w:rPr>
        <w:t xml:space="preserve"> </w:t>
      </w:r>
      <w:r w:rsidRPr="00D40B00">
        <w:rPr>
          <w:rFonts w:hint="eastAsia"/>
          <w:szCs w:val="18"/>
        </w:rPr>
        <w:t>головного</w:t>
      </w:r>
      <w:r>
        <w:rPr>
          <w:szCs w:val="18"/>
        </w:rPr>
        <w:t xml:space="preserve"> </w:t>
      </w:r>
      <w:r w:rsidRPr="00D40B00">
        <w:rPr>
          <w:rFonts w:hint="eastAsia"/>
          <w:szCs w:val="18"/>
        </w:rPr>
        <w:t>офиса</w:t>
      </w:r>
      <w:r w:rsidRPr="00D40B00">
        <w:rPr>
          <w:szCs w:val="18"/>
        </w:rPr>
        <w:t>/</w:t>
      </w:r>
      <w:r w:rsidRPr="00D40B00">
        <w:rPr>
          <w:rFonts w:hint="eastAsia"/>
          <w:szCs w:val="18"/>
        </w:rPr>
        <w:t>филиала</w:t>
      </w:r>
      <w:r w:rsidRPr="00D40B00">
        <w:rPr>
          <w:szCs w:val="18"/>
        </w:rPr>
        <w:t>/</w:t>
      </w:r>
      <w:r w:rsidRPr="00D40B00">
        <w:rPr>
          <w:rFonts w:hint="eastAsia"/>
          <w:szCs w:val="18"/>
        </w:rPr>
        <w:t>представительства</w:t>
      </w:r>
      <w:r>
        <w:rPr>
          <w:szCs w:val="18"/>
        </w:rPr>
        <w:t xml:space="preserve"> </w:t>
      </w:r>
      <w:r w:rsidRPr="00D40B00">
        <w:rPr>
          <w:rFonts w:hint="eastAsia"/>
          <w:szCs w:val="18"/>
        </w:rPr>
        <w:t>документы</w:t>
      </w:r>
      <w:r w:rsidRPr="00D40B00">
        <w:rPr>
          <w:szCs w:val="18"/>
        </w:rPr>
        <w:t xml:space="preserve">, </w:t>
      </w:r>
      <w:r w:rsidRPr="00D40B00">
        <w:rPr>
          <w:rFonts w:hint="eastAsia"/>
          <w:szCs w:val="18"/>
        </w:rPr>
        <w:t>должны</w:t>
      </w:r>
      <w:r>
        <w:rPr>
          <w:szCs w:val="18"/>
        </w:rPr>
        <w:t xml:space="preserve"> </w:t>
      </w:r>
      <w:r w:rsidRPr="00D40B00">
        <w:rPr>
          <w:rFonts w:hint="eastAsia"/>
          <w:szCs w:val="18"/>
        </w:rPr>
        <w:t>однозначно</w:t>
      </w:r>
      <w:r>
        <w:rPr>
          <w:szCs w:val="18"/>
        </w:rPr>
        <w:t xml:space="preserve"> </w:t>
      </w:r>
      <w:r w:rsidRPr="00D40B00">
        <w:rPr>
          <w:rFonts w:hint="eastAsia"/>
          <w:szCs w:val="18"/>
        </w:rPr>
        <w:t>указывать</w:t>
      </w:r>
      <w:r>
        <w:rPr>
          <w:szCs w:val="18"/>
        </w:rPr>
        <w:t xml:space="preserve"> </w:t>
      </w:r>
      <w:r w:rsidRPr="00D40B00">
        <w:rPr>
          <w:rFonts w:hint="eastAsia"/>
          <w:szCs w:val="18"/>
        </w:rPr>
        <w:t>на</w:t>
      </w:r>
      <w:r>
        <w:rPr>
          <w:szCs w:val="18"/>
        </w:rPr>
        <w:t xml:space="preserve"> </w:t>
      </w:r>
      <w:r w:rsidRPr="00D40B00">
        <w:rPr>
          <w:rFonts w:hint="eastAsia"/>
          <w:szCs w:val="18"/>
        </w:rPr>
        <w:t>правоспособность</w:t>
      </w:r>
      <w:r>
        <w:rPr>
          <w:szCs w:val="18"/>
        </w:rPr>
        <w:t xml:space="preserve"> </w:t>
      </w:r>
      <w:r w:rsidRPr="00D40B00">
        <w:rPr>
          <w:rFonts w:hint="eastAsia"/>
          <w:szCs w:val="18"/>
        </w:rPr>
        <w:t>ведения</w:t>
      </w:r>
      <w:r>
        <w:rPr>
          <w:szCs w:val="18"/>
        </w:rPr>
        <w:t xml:space="preserve"> </w:t>
      </w:r>
      <w:r w:rsidRPr="00D40B00">
        <w:rPr>
          <w:rFonts w:hint="eastAsia"/>
          <w:szCs w:val="18"/>
        </w:rPr>
        <w:t>деятельности</w:t>
      </w:r>
      <w:r>
        <w:rPr>
          <w:szCs w:val="18"/>
        </w:rPr>
        <w:t xml:space="preserve"> </w:t>
      </w:r>
      <w:r w:rsidRPr="00D40B00">
        <w:rPr>
          <w:rFonts w:hint="eastAsia"/>
          <w:szCs w:val="18"/>
        </w:rPr>
        <w:t>по</w:t>
      </w:r>
      <w:r>
        <w:rPr>
          <w:szCs w:val="18"/>
        </w:rPr>
        <w:t xml:space="preserve"> </w:t>
      </w:r>
      <w:r w:rsidRPr="00D40B00">
        <w:rPr>
          <w:rFonts w:hint="eastAsia"/>
          <w:szCs w:val="18"/>
        </w:rPr>
        <w:t>предмету</w:t>
      </w:r>
      <w:r>
        <w:rPr>
          <w:szCs w:val="18"/>
        </w:rPr>
        <w:t xml:space="preserve"> </w:t>
      </w:r>
      <w:r w:rsidRPr="00D40B00">
        <w:rPr>
          <w:rFonts w:hint="eastAsia"/>
          <w:szCs w:val="18"/>
        </w:rPr>
        <w:t>закупки</w:t>
      </w:r>
      <w:r w:rsidRPr="00D40B00">
        <w:rPr>
          <w:szCs w:val="18"/>
        </w:rPr>
        <w:t xml:space="preserve">, </w:t>
      </w:r>
      <w:r w:rsidRPr="00D40B00">
        <w:rPr>
          <w:rFonts w:hint="eastAsia"/>
          <w:szCs w:val="18"/>
        </w:rPr>
        <w:t>и</w:t>
      </w:r>
      <w:r>
        <w:rPr>
          <w:szCs w:val="18"/>
        </w:rPr>
        <w:t xml:space="preserve"> </w:t>
      </w:r>
      <w:r w:rsidRPr="00D40B00">
        <w:rPr>
          <w:rFonts w:hint="eastAsia"/>
          <w:szCs w:val="18"/>
        </w:rPr>
        <w:t>подтверждать</w:t>
      </w:r>
      <w:r>
        <w:rPr>
          <w:szCs w:val="18"/>
        </w:rPr>
        <w:t xml:space="preserve"> </w:t>
      </w:r>
      <w:r w:rsidRPr="00D40B00">
        <w:rPr>
          <w:rFonts w:hint="eastAsia"/>
          <w:szCs w:val="18"/>
        </w:rPr>
        <w:t>местонахождение</w:t>
      </w:r>
      <w:r>
        <w:rPr>
          <w:szCs w:val="18"/>
        </w:rPr>
        <w:t xml:space="preserve"> </w:t>
      </w:r>
      <w:r w:rsidRPr="00D40B00">
        <w:rPr>
          <w:rFonts w:hint="eastAsia"/>
          <w:szCs w:val="18"/>
        </w:rPr>
        <w:t>участника</w:t>
      </w:r>
      <w:r>
        <w:rPr>
          <w:szCs w:val="18"/>
        </w:rPr>
        <w:t xml:space="preserve"> </w:t>
      </w:r>
      <w:r w:rsidRPr="00D40B00">
        <w:rPr>
          <w:rFonts w:hint="eastAsia"/>
          <w:szCs w:val="18"/>
        </w:rPr>
        <w:t>по</w:t>
      </w:r>
      <w:r>
        <w:rPr>
          <w:szCs w:val="18"/>
        </w:rPr>
        <w:t xml:space="preserve"> </w:t>
      </w:r>
      <w:r w:rsidRPr="00D40B00">
        <w:rPr>
          <w:rFonts w:hint="eastAsia"/>
          <w:szCs w:val="18"/>
        </w:rPr>
        <w:t>месту</w:t>
      </w:r>
      <w:r>
        <w:rPr>
          <w:szCs w:val="18"/>
        </w:rPr>
        <w:t xml:space="preserve"> </w:t>
      </w:r>
      <w:r w:rsidRPr="00D40B00">
        <w:rPr>
          <w:rFonts w:hint="eastAsia"/>
          <w:szCs w:val="18"/>
        </w:rPr>
        <w:t>оказания</w:t>
      </w:r>
      <w:r>
        <w:rPr>
          <w:szCs w:val="18"/>
        </w:rPr>
        <w:t xml:space="preserve"> </w:t>
      </w:r>
      <w:r w:rsidRPr="00D40B00">
        <w:rPr>
          <w:rFonts w:hint="eastAsia"/>
          <w:szCs w:val="18"/>
        </w:rPr>
        <w:t>услуги</w:t>
      </w:r>
      <w:r>
        <w:rPr>
          <w:szCs w:val="18"/>
        </w:rPr>
        <w:t xml:space="preserve"> </w:t>
      </w:r>
      <w:r w:rsidRPr="00D40B00">
        <w:rPr>
          <w:rFonts w:hint="eastAsia"/>
          <w:szCs w:val="18"/>
        </w:rPr>
        <w:t>по</w:t>
      </w:r>
      <w:r>
        <w:rPr>
          <w:szCs w:val="18"/>
        </w:rPr>
        <w:t xml:space="preserve"> </w:t>
      </w:r>
      <w:r w:rsidRPr="00D40B00">
        <w:rPr>
          <w:rFonts w:hint="eastAsia"/>
          <w:szCs w:val="18"/>
        </w:rPr>
        <w:t>предмету</w:t>
      </w:r>
      <w:r>
        <w:rPr>
          <w:szCs w:val="18"/>
        </w:rPr>
        <w:t xml:space="preserve"> </w:t>
      </w:r>
      <w:r w:rsidRPr="00D40B00">
        <w:rPr>
          <w:rFonts w:hint="eastAsia"/>
          <w:szCs w:val="18"/>
        </w:rPr>
        <w:t>закупки</w:t>
      </w:r>
      <w:r w:rsidRPr="0074237D">
        <w:t>.</w:t>
      </w:r>
    </w:p>
  </w:footnote>
  <w:footnote w:id="12">
    <w:p w14:paraId="76238FDB" w14:textId="4405CA3E" w:rsidR="006559ED" w:rsidRPr="0061579A" w:rsidRDefault="006559ED">
      <w:pPr>
        <w:pStyle w:val="affff"/>
      </w:pPr>
      <w:r w:rsidRPr="0061579A">
        <w:rPr>
          <w:rStyle w:val="affc"/>
        </w:rPr>
        <w:footnoteRef/>
      </w:r>
      <w:r w:rsidRPr="0061579A">
        <w:t xml:space="preserve"> </w:t>
      </w:r>
      <w:r w:rsidRPr="0061579A">
        <w:rPr>
          <w:rFonts w:eastAsiaTheme="minorHAnsi"/>
          <w:snapToGrid w:val="0"/>
          <w:sz w:val="20"/>
          <w:lang w:eastAsia="en-US"/>
        </w:rPr>
        <w:t>В данной справке перечисляются только те работники, которые требуются для целей отбора и/или оценки заявки (см. приложения №1 и №2 к информационной карте) и которых планируется привлечь в ходе выполнения договора.</w:t>
      </w:r>
    </w:p>
  </w:footnote>
  <w:footnote w:id="13">
    <w:p w14:paraId="05F19B63" w14:textId="77777777" w:rsidR="006559ED" w:rsidRPr="0074237D" w:rsidRDefault="006559ED" w:rsidP="00C205D3">
      <w:pPr>
        <w:pStyle w:val="affff"/>
      </w:pPr>
      <w:r w:rsidRPr="00D40B00">
        <w:rPr>
          <w:rStyle w:val="affc"/>
          <w:szCs w:val="18"/>
        </w:rPr>
        <w:footnoteRef/>
      </w:r>
      <w:r w:rsidRPr="00D40B00">
        <w:rPr>
          <w:szCs w:val="18"/>
        </w:rPr>
        <w:t> Указывается номер телефона для круглосуточной связи 7 дней в неделю, с персональным менеджером/специалистом по урегулированию убытков.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6559ED" w:rsidRPr="00FE47AD" w:rsidRDefault="006559ED">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6559ED" w:rsidRPr="00FE47AD" w:rsidRDefault="006559ED">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6559ED" w:rsidRPr="001A2908" w:rsidRDefault="006559ED"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0FE"/>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9F3"/>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297"/>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09"/>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5DA0"/>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1E5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59ED"/>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3D70"/>
    <w:rsid w:val="00764012"/>
    <w:rsid w:val="00764609"/>
    <w:rsid w:val="00764DBE"/>
    <w:rsid w:val="00765243"/>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D5B"/>
    <w:rsid w:val="00813E9E"/>
    <w:rsid w:val="00814276"/>
    <w:rsid w:val="0081467A"/>
    <w:rsid w:val="00814AC5"/>
    <w:rsid w:val="00814C76"/>
    <w:rsid w:val="00815597"/>
    <w:rsid w:val="00815606"/>
    <w:rsid w:val="00815CCA"/>
    <w:rsid w:val="00815D6D"/>
    <w:rsid w:val="00815E6E"/>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5EF5"/>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162"/>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0C8"/>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4C6"/>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507"/>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0FFD"/>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6D9F"/>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2274"/>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219"/>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383C"/>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38A5"/>
    <w:rsid w:val="00F139C3"/>
    <w:rsid w:val="00F13F4D"/>
    <w:rsid w:val="00F14B38"/>
    <w:rsid w:val="00F14C17"/>
    <w:rsid w:val="00F14C49"/>
    <w:rsid w:val="00F1521E"/>
    <w:rsid w:val="00F152CC"/>
    <w:rsid w:val="00F168D5"/>
    <w:rsid w:val="00F17005"/>
    <w:rsid w:val="00F17238"/>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263B"/>
    <w:rsid w:val="00F8291C"/>
    <w:rsid w:val="00F839EB"/>
    <w:rsid w:val="00F83AB7"/>
    <w:rsid w:val="00F83D89"/>
    <w:rsid w:val="00F8499A"/>
    <w:rsid w:val="00F849EB"/>
    <w:rsid w:val="00F8505E"/>
    <w:rsid w:val="00F8542A"/>
    <w:rsid w:val="00F8576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afffff8">
    <w:name w:val="бычный"/>
    <w:link w:val="afffff9"/>
    <w:rsid w:val="00540209"/>
    <w:pPr>
      <w:widowControl w:val="0"/>
      <w:spacing w:after="0" w:line="240" w:lineRule="auto"/>
      <w:ind w:firstLine="709"/>
      <w:jc w:val="both"/>
    </w:pPr>
    <w:rPr>
      <w:rFonts w:ascii="Journal" w:eastAsia="Times New Roman" w:hAnsi="Journal"/>
      <w:sz w:val="24"/>
      <w:szCs w:val="20"/>
      <w:lang w:eastAsia="ru-RU"/>
    </w:rPr>
  </w:style>
  <w:style w:type="character" w:customStyle="1" w:styleId="afffff9">
    <w:name w:val="бычный Знак"/>
    <w:link w:val="afffff8"/>
    <w:rsid w:val="00540209"/>
    <w:rPr>
      <w:rFonts w:ascii="Journal" w:eastAsia="Times New Roman" w:hAnsi="Journal"/>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afffff8">
    <w:name w:val="бычный"/>
    <w:link w:val="afffff9"/>
    <w:rsid w:val="00540209"/>
    <w:pPr>
      <w:widowControl w:val="0"/>
      <w:spacing w:after="0" w:line="240" w:lineRule="auto"/>
      <w:ind w:firstLine="709"/>
      <w:jc w:val="both"/>
    </w:pPr>
    <w:rPr>
      <w:rFonts w:ascii="Journal" w:eastAsia="Times New Roman" w:hAnsi="Journal"/>
      <w:sz w:val="24"/>
      <w:szCs w:val="20"/>
      <w:lang w:eastAsia="ru-RU"/>
    </w:rPr>
  </w:style>
  <w:style w:type="character" w:customStyle="1" w:styleId="afffff9">
    <w:name w:val="бычный Знак"/>
    <w:link w:val="afffff8"/>
    <w:rsid w:val="00540209"/>
    <w:rPr>
      <w:rFonts w:ascii="Journal" w:eastAsia="Times New Roman" w:hAnsi="Journ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CC84C-785B-4F80-83A2-A8504BEF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22420</Words>
  <Characters>127795</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149916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2023-03-17T10:11:00Z</dcterms:modified>
</cp:coreProperties>
</file>