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34" w:rsidRPr="004F0483" w:rsidRDefault="000E7734" w:rsidP="000E7734">
      <w:pPr>
        <w:spacing w:before="120"/>
        <w:rPr>
          <w:b/>
        </w:rPr>
      </w:pPr>
      <w:r w:rsidRPr="004F0483">
        <w:rPr>
          <w:b/>
          <w:bCs/>
        </w:rPr>
        <w:t>Приложение №2 к документации о закупке</w:t>
      </w:r>
    </w:p>
    <w:p w:rsidR="000E7734" w:rsidRPr="004F0483" w:rsidRDefault="000E7734" w:rsidP="000E7734">
      <w:pPr>
        <w:ind w:left="5184" w:firstLine="288"/>
        <w:jc w:val="both"/>
        <w:rPr>
          <w:b/>
        </w:rPr>
      </w:pPr>
      <w:r w:rsidRPr="004F0483">
        <w:rPr>
          <w:b/>
        </w:rPr>
        <w:t>«Утверждаю»</w:t>
      </w:r>
    </w:p>
    <w:p w:rsidR="000E7734" w:rsidRPr="004F0483" w:rsidRDefault="000E7734" w:rsidP="000E7734">
      <w:pPr>
        <w:ind w:left="4752" w:firstLine="720"/>
        <w:jc w:val="both"/>
      </w:pPr>
      <w:r>
        <w:t>Заместитель главного инженера</w:t>
      </w:r>
    </w:p>
    <w:p w:rsidR="000E7734" w:rsidRPr="004F0483" w:rsidRDefault="000E7734" w:rsidP="000E7734">
      <w:pPr>
        <w:ind w:left="4752" w:firstLine="720"/>
        <w:jc w:val="both"/>
      </w:pPr>
    </w:p>
    <w:p w:rsidR="000E7734" w:rsidRPr="004F0483" w:rsidRDefault="000E7734" w:rsidP="000E7734">
      <w:pPr>
        <w:ind w:left="4752" w:firstLine="720"/>
        <w:jc w:val="both"/>
      </w:pPr>
      <w:r w:rsidRPr="004F0483">
        <w:t xml:space="preserve">________________ </w:t>
      </w:r>
      <w:r>
        <w:t xml:space="preserve"> М. С. Костыгов</w:t>
      </w:r>
    </w:p>
    <w:p w:rsidR="000E7734" w:rsidRPr="004F0483" w:rsidRDefault="00575741" w:rsidP="000E7734">
      <w:pPr>
        <w:ind w:left="5529"/>
        <w:jc w:val="right"/>
      </w:pPr>
      <w:r>
        <w:t>2</w:t>
      </w:r>
      <w:r w:rsidR="00D5203D">
        <w:t>0</w:t>
      </w:r>
      <w:r w:rsidR="000E7734">
        <w:t>.03.202</w:t>
      </w:r>
      <w:r w:rsidR="00D5203D">
        <w:t>3</w:t>
      </w:r>
    </w:p>
    <w:p w:rsidR="000E7734" w:rsidRPr="004F0483" w:rsidRDefault="000E7734" w:rsidP="000E7734">
      <w:pPr>
        <w:ind w:left="5529"/>
        <w:jc w:val="right"/>
      </w:pPr>
    </w:p>
    <w:p w:rsidR="000E7734" w:rsidRPr="00B426F9" w:rsidRDefault="000E7734" w:rsidP="000E7734">
      <w:pPr>
        <w:spacing w:after="60"/>
        <w:jc w:val="center"/>
        <w:rPr>
          <w:b/>
          <w:sz w:val="24"/>
          <w:szCs w:val="24"/>
        </w:rPr>
      </w:pPr>
      <w:r w:rsidRPr="00B426F9">
        <w:rPr>
          <w:b/>
          <w:sz w:val="24"/>
          <w:szCs w:val="24"/>
        </w:rPr>
        <w:t>ТЕХНИЧЕСКОЕ ЗАДАНИЕ</w:t>
      </w:r>
    </w:p>
    <w:p w:rsidR="000E7734" w:rsidRPr="00B426F9" w:rsidRDefault="000E7734" w:rsidP="000E7734">
      <w:pPr>
        <w:spacing w:after="120"/>
        <w:jc w:val="center"/>
        <w:rPr>
          <w:sz w:val="24"/>
          <w:szCs w:val="24"/>
        </w:rPr>
      </w:pPr>
      <w:r w:rsidRPr="00B426F9">
        <w:rPr>
          <w:b/>
          <w:sz w:val="24"/>
          <w:szCs w:val="24"/>
        </w:rPr>
        <w:t>на поставку товара</w:t>
      </w:r>
    </w:p>
    <w:p w:rsidR="000E7734" w:rsidRPr="001C1A2E" w:rsidRDefault="000E7734" w:rsidP="000E7734">
      <w:pPr>
        <w:spacing w:before="120"/>
        <w:jc w:val="both"/>
        <w:rPr>
          <w:sz w:val="24"/>
          <w:szCs w:val="24"/>
        </w:rPr>
      </w:pPr>
      <w:r w:rsidRPr="00B426F9">
        <w:rPr>
          <w:b/>
          <w:sz w:val="24"/>
          <w:szCs w:val="24"/>
        </w:rPr>
        <w:t>1. Предмет закупки:</w:t>
      </w:r>
      <w:r w:rsidRPr="00B426F9">
        <w:rPr>
          <w:sz w:val="24"/>
          <w:szCs w:val="24"/>
        </w:rPr>
        <w:t xml:space="preserve">  Поставка товара: Автомобиль</w:t>
      </w:r>
      <w:r w:rsidR="001C1A2E">
        <w:rPr>
          <w:sz w:val="24"/>
          <w:szCs w:val="24"/>
        </w:rPr>
        <w:t xml:space="preserve"> </w:t>
      </w:r>
      <w:r w:rsidR="001C1A2E">
        <w:rPr>
          <w:sz w:val="24"/>
          <w:szCs w:val="24"/>
          <w:lang w:val="en-US"/>
        </w:rPr>
        <w:t>Volkswagen</w:t>
      </w:r>
      <w:r w:rsidR="001C1A2E" w:rsidRPr="001C1A2E">
        <w:rPr>
          <w:sz w:val="24"/>
          <w:szCs w:val="24"/>
        </w:rPr>
        <w:t xml:space="preserve"> </w:t>
      </w:r>
      <w:r w:rsidR="001C1A2E">
        <w:rPr>
          <w:sz w:val="24"/>
          <w:szCs w:val="24"/>
          <w:lang w:val="en-US"/>
        </w:rPr>
        <w:t>T</w:t>
      </w:r>
      <w:r w:rsidR="001C1A2E" w:rsidRPr="001C1A2E">
        <w:rPr>
          <w:sz w:val="24"/>
          <w:szCs w:val="24"/>
        </w:rPr>
        <w:t xml:space="preserve">7 </w:t>
      </w:r>
      <w:r w:rsidR="001C1A2E">
        <w:rPr>
          <w:sz w:val="24"/>
          <w:szCs w:val="24"/>
        </w:rPr>
        <w:t>или эквивалент.</w:t>
      </w:r>
      <w:bookmarkStart w:id="0" w:name="_GoBack"/>
      <w:bookmarkEnd w:id="0"/>
    </w:p>
    <w:p w:rsidR="000E7734" w:rsidRPr="00B426F9" w:rsidRDefault="000E7734" w:rsidP="000E7734">
      <w:pPr>
        <w:spacing w:before="120"/>
        <w:jc w:val="both"/>
        <w:rPr>
          <w:sz w:val="24"/>
          <w:szCs w:val="24"/>
        </w:rPr>
      </w:pPr>
      <w:r w:rsidRPr="00B426F9">
        <w:rPr>
          <w:b/>
          <w:sz w:val="24"/>
          <w:szCs w:val="24"/>
        </w:rPr>
        <w:t xml:space="preserve">2. Место и условия поставки товара: </w:t>
      </w:r>
      <w:r w:rsidRPr="00B426F9">
        <w:rPr>
          <w:sz w:val="24"/>
          <w:szCs w:val="24"/>
        </w:rPr>
        <w:t>Поставить на условиях DDP, согласно ИНКОТЕРМС-2000, по адресу: Российская Федерация, 152920, Ярославская область, город Рыбинск, бульвар Победы, дом 25.</w:t>
      </w:r>
    </w:p>
    <w:p w:rsidR="000E7734" w:rsidRPr="00B426F9" w:rsidRDefault="000E7734" w:rsidP="000E7734">
      <w:pPr>
        <w:jc w:val="both"/>
        <w:rPr>
          <w:sz w:val="24"/>
          <w:szCs w:val="24"/>
        </w:rPr>
      </w:pPr>
      <w:r w:rsidRPr="00580E5D">
        <w:rPr>
          <w:sz w:val="24"/>
          <w:szCs w:val="24"/>
        </w:rPr>
        <w:t>Поставщик осуществляет доставку Товара, производит погрузку-разгрузку собственными силами или с привлечением третьих лиц</w:t>
      </w:r>
      <w:r w:rsidRPr="00580E5D">
        <w:rPr>
          <w:rStyle w:val="afffff1"/>
          <w:sz w:val="24"/>
          <w:szCs w:val="24"/>
        </w:rPr>
        <w:t>.</w:t>
      </w:r>
    </w:p>
    <w:p w:rsidR="000E7734" w:rsidRPr="00B426F9" w:rsidRDefault="000E7734" w:rsidP="000E7734">
      <w:pPr>
        <w:spacing w:before="120"/>
        <w:jc w:val="both"/>
        <w:rPr>
          <w:sz w:val="24"/>
          <w:szCs w:val="24"/>
        </w:rPr>
      </w:pPr>
      <w:r w:rsidRPr="00B426F9">
        <w:rPr>
          <w:b/>
          <w:sz w:val="24"/>
          <w:szCs w:val="24"/>
        </w:rPr>
        <w:t xml:space="preserve">3. Срок поставки товара: </w:t>
      </w:r>
      <w:r w:rsidRPr="00B426F9">
        <w:rPr>
          <w:sz w:val="24"/>
          <w:szCs w:val="24"/>
        </w:rPr>
        <w:t>до 30.0</w:t>
      </w:r>
      <w:r w:rsidR="00D5203D">
        <w:rPr>
          <w:sz w:val="24"/>
          <w:szCs w:val="24"/>
        </w:rPr>
        <w:t>5</w:t>
      </w:r>
      <w:r w:rsidRPr="00B426F9">
        <w:rPr>
          <w:sz w:val="24"/>
          <w:szCs w:val="24"/>
        </w:rPr>
        <w:t>.202</w:t>
      </w:r>
      <w:r w:rsidR="00D5203D">
        <w:rPr>
          <w:sz w:val="24"/>
          <w:szCs w:val="24"/>
        </w:rPr>
        <w:t>3</w:t>
      </w:r>
      <w:r w:rsidRPr="00B426F9">
        <w:rPr>
          <w:sz w:val="24"/>
          <w:szCs w:val="24"/>
        </w:rPr>
        <w:t>.</w:t>
      </w:r>
    </w:p>
    <w:p w:rsidR="000E7734" w:rsidRPr="00B426F9" w:rsidRDefault="000E7734" w:rsidP="000E7734">
      <w:pPr>
        <w:spacing w:before="120"/>
        <w:jc w:val="both"/>
        <w:rPr>
          <w:b/>
          <w:sz w:val="24"/>
          <w:szCs w:val="24"/>
        </w:rPr>
      </w:pPr>
      <w:r w:rsidRPr="00B426F9">
        <w:rPr>
          <w:b/>
          <w:sz w:val="24"/>
          <w:szCs w:val="24"/>
        </w:rPr>
        <w:t xml:space="preserve">4. Требования о включенных в цену поставляемого товара расходах: </w:t>
      </w:r>
      <w:r w:rsidRPr="00B426F9">
        <w:rPr>
          <w:sz w:val="24"/>
          <w:szCs w:val="24"/>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2C7E2F" w:rsidRPr="00B426F9" w:rsidRDefault="000E7734" w:rsidP="002C7E2F">
      <w:pPr>
        <w:pStyle w:val="Default"/>
        <w:rPr>
          <w:b/>
        </w:rPr>
      </w:pPr>
      <w:r w:rsidRPr="00B426F9">
        <w:rPr>
          <w:b/>
        </w:rPr>
        <w:t xml:space="preserve">5. Технические характеристики и потребительские свойства (не хуже): </w:t>
      </w:r>
      <w:r w:rsidRPr="00B426F9">
        <w:rPr>
          <w:rStyle w:val="afffff1"/>
        </w:rPr>
        <w:footnoteReference w:id="1"/>
      </w:r>
    </w:p>
    <w:p w:rsidR="00B426F9" w:rsidRPr="00F16D8E" w:rsidRDefault="00B426F9" w:rsidP="00B426F9">
      <w:pPr>
        <w:pStyle w:val="Default"/>
      </w:pPr>
      <w:r w:rsidRPr="00B426F9">
        <w:t>Автомобиль</w:t>
      </w:r>
      <w:r w:rsidRPr="00F16D8E">
        <w:t xml:space="preserve"> </w:t>
      </w:r>
      <w:r w:rsidR="00F16D8E" w:rsidRPr="00F16D8E">
        <w:rPr>
          <w:lang w:val="en-US"/>
        </w:rPr>
        <w:t>Volkswagen</w:t>
      </w:r>
      <w:r w:rsidR="00F16D8E" w:rsidRPr="00F16D8E">
        <w:t xml:space="preserve"> </w:t>
      </w:r>
      <w:r w:rsidR="00F16D8E" w:rsidRPr="00F16D8E">
        <w:rPr>
          <w:lang w:val="en-US"/>
        </w:rPr>
        <w:t>MULTIVAN</w:t>
      </w:r>
      <w:r w:rsidR="00F16D8E" w:rsidRPr="00F16D8E">
        <w:t xml:space="preserve"> </w:t>
      </w:r>
      <w:r w:rsidR="00F16D8E" w:rsidRPr="00F16D8E">
        <w:rPr>
          <w:lang w:val="en-US"/>
        </w:rPr>
        <w:t>T</w:t>
      </w:r>
      <w:r w:rsidR="00F16D8E" w:rsidRPr="00F16D8E">
        <w:t>7</w:t>
      </w:r>
      <w:r w:rsidRPr="00B426F9">
        <w:t>или</w:t>
      </w:r>
      <w:r w:rsidRPr="00F16D8E">
        <w:t xml:space="preserve"> </w:t>
      </w:r>
      <w:r w:rsidRPr="00B426F9">
        <w:t>эквивалент</w:t>
      </w:r>
      <w:r w:rsidRPr="00F16D8E">
        <w:t>.</w:t>
      </w:r>
    </w:p>
    <w:p w:rsidR="00B426F9" w:rsidRPr="00B426F9" w:rsidRDefault="00B426F9" w:rsidP="002C7E2F">
      <w:pPr>
        <w:pStyle w:val="Default"/>
      </w:pPr>
      <w:r w:rsidRPr="00B426F9">
        <w:t>Показатели, в соответствии с которыми будет определяться эквивалентность:</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6"/>
        <w:gridCol w:w="4906"/>
      </w:tblGrid>
      <w:tr w:rsidR="002C7E2F" w:rsidRPr="00B426F9" w:rsidTr="00B426F9">
        <w:trPr>
          <w:trHeight w:val="84"/>
        </w:trPr>
        <w:tc>
          <w:tcPr>
            <w:tcW w:w="4906" w:type="dxa"/>
          </w:tcPr>
          <w:p w:rsidR="002C7E2F" w:rsidRPr="00B426F9" w:rsidRDefault="002C7E2F">
            <w:pPr>
              <w:pStyle w:val="Default"/>
            </w:pPr>
            <w:r w:rsidRPr="00B426F9">
              <w:rPr>
                <w:b/>
                <w:bCs/>
              </w:rPr>
              <w:t xml:space="preserve">Цвет кузова </w:t>
            </w:r>
          </w:p>
        </w:tc>
        <w:tc>
          <w:tcPr>
            <w:tcW w:w="4906" w:type="dxa"/>
          </w:tcPr>
          <w:p w:rsidR="002C7E2F" w:rsidRPr="00B426F9" w:rsidRDefault="00B426F9" w:rsidP="00F16D8E">
            <w:pPr>
              <w:pStyle w:val="Default"/>
            </w:pPr>
            <w:r w:rsidRPr="00B426F9">
              <w:t>Оттенки белого</w:t>
            </w:r>
            <w:r w:rsidR="00DD5D01">
              <w:t xml:space="preserve"> </w:t>
            </w:r>
          </w:p>
        </w:tc>
      </w:tr>
      <w:tr w:rsidR="002C7E2F" w:rsidRPr="00B426F9" w:rsidTr="00B426F9">
        <w:trPr>
          <w:trHeight w:val="84"/>
        </w:trPr>
        <w:tc>
          <w:tcPr>
            <w:tcW w:w="4906" w:type="dxa"/>
          </w:tcPr>
          <w:p w:rsidR="002C7E2F" w:rsidRPr="00B426F9" w:rsidRDefault="002C7E2F">
            <w:pPr>
              <w:pStyle w:val="Default"/>
            </w:pPr>
            <w:r w:rsidRPr="00B426F9">
              <w:rPr>
                <w:b/>
                <w:bCs/>
              </w:rPr>
              <w:t xml:space="preserve">Год выпуска </w:t>
            </w:r>
          </w:p>
        </w:tc>
        <w:tc>
          <w:tcPr>
            <w:tcW w:w="4906" w:type="dxa"/>
          </w:tcPr>
          <w:p w:rsidR="002C7E2F" w:rsidRPr="00B426F9" w:rsidRDefault="00B426F9" w:rsidP="00F16D8E">
            <w:pPr>
              <w:pStyle w:val="Default"/>
            </w:pPr>
            <w:r w:rsidRPr="00B426F9">
              <w:t xml:space="preserve">Не ранее </w:t>
            </w:r>
            <w:r w:rsidR="002C7E2F" w:rsidRPr="00B426F9">
              <w:t>202</w:t>
            </w:r>
            <w:r w:rsidR="00F16D8E">
              <w:t>2</w:t>
            </w:r>
            <w:r w:rsidR="002C7E2F" w:rsidRPr="00B426F9">
              <w:t xml:space="preserve"> </w:t>
            </w:r>
            <w:r w:rsidRPr="00B426F9">
              <w:t>года</w:t>
            </w:r>
          </w:p>
        </w:tc>
      </w:tr>
      <w:tr w:rsidR="002C7E2F" w:rsidRPr="00B426F9" w:rsidTr="00B426F9">
        <w:trPr>
          <w:trHeight w:val="84"/>
        </w:trPr>
        <w:tc>
          <w:tcPr>
            <w:tcW w:w="4906" w:type="dxa"/>
          </w:tcPr>
          <w:p w:rsidR="002C7E2F" w:rsidRPr="00B426F9" w:rsidRDefault="002C7E2F">
            <w:pPr>
              <w:pStyle w:val="Default"/>
            </w:pPr>
            <w:r w:rsidRPr="00B426F9">
              <w:rPr>
                <w:b/>
                <w:bCs/>
              </w:rPr>
              <w:t xml:space="preserve">Тип двигателя (мощность) </w:t>
            </w:r>
          </w:p>
        </w:tc>
        <w:tc>
          <w:tcPr>
            <w:tcW w:w="4906" w:type="dxa"/>
          </w:tcPr>
          <w:p w:rsidR="002C7E2F" w:rsidRPr="00B426F9" w:rsidRDefault="00F16D8E">
            <w:pPr>
              <w:pStyle w:val="Default"/>
            </w:pPr>
            <w:proofErr w:type="spellStart"/>
            <w:r w:rsidRPr="00F16D8E">
              <w:t>Турбодизельный</w:t>
            </w:r>
            <w:proofErr w:type="spellEnd"/>
            <w:r w:rsidRPr="00F16D8E">
              <w:t xml:space="preserve">, 2.0 TDI 150 </w:t>
            </w:r>
            <w:proofErr w:type="spellStart"/>
            <w:r w:rsidRPr="00F16D8E">
              <w:t>л.с</w:t>
            </w:r>
            <w:proofErr w:type="spellEnd"/>
            <w:r w:rsidRPr="00F16D8E">
              <w:t>.</w:t>
            </w:r>
          </w:p>
        </w:tc>
      </w:tr>
      <w:tr w:rsidR="002C7E2F" w:rsidRPr="00B426F9" w:rsidTr="00B426F9">
        <w:trPr>
          <w:trHeight w:val="84"/>
        </w:trPr>
        <w:tc>
          <w:tcPr>
            <w:tcW w:w="4906" w:type="dxa"/>
          </w:tcPr>
          <w:p w:rsidR="002C7E2F" w:rsidRPr="00B426F9" w:rsidRDefault="002C7E2F">
            <w:pPr>
              <w:pStyle w:val="Default"/>
            </w:pPr>
            <w:r w:rsidRPr="00B426F9">
              <w:rPr>
                <w:b/>
                <w:bCs/>
              </w:rPr>
              <w:t xml:space="preserve">Тип КПП </w:t>
            </w:r>
          </w:p>
        </w:tc>
        <w:tc>
          <w:tcPr>
            <w:tcW w:w="4906" w:type="dxa"/>
          </w:tcPr>
          <w:p w:rsidR="002C7E2F" w:rsidRPr="00B426F9" w:rsidRDefault="002C7E2F" w:rsidP="00F16D8E">
            <w:pPr>
              <w:pStyle w:val="Default"/>
            </w:pPr>
            <w:r w:rsidRPr="00B426F9">
              <w:t xml:space="preserve">АКПП </w:t>
            </w:r>
            <w:r w:rsidR="00F16D8E">
              <w:t>7</w:t>
            </w:r>
            <w:r w:rsidRPr="00B426F9">
              <w:t xml:space="preserve"> –ст. </w:t>
            </w:r>
          </w:p>
        </w:tc>
      </w:tr>
      <w:tr w:rsidR="002C7E2F" w:rsidRPr="00B426F9" w:rsidTr="00B426F9">
        <w:trPr>
          <w:trHeight w:val="84"/>
        </w:trPr>
        <w:tc>
          <w:tcPr>
            <w:tcW w:w="4906" w:type="dxa"/>
          </w:tcPr>
          <w:p w:rsidR="002C7E2F" w:rsidRPr="00B426F9" w:rsidRDefault="002C7E2F">
            <w:pPr>
              <w:pStyle w:val="Default"/>
            </w:pPr>
            <w:r w:rsidRPr="00B426F9">
              <w:rPr>
                <w:b/>
                <w:bCs/>
              </w:rPr>
              <w:t xml:space="preserve">Привод (ведущие колеса) </w:t>
            </w:r>
          </w:p>
        </w:tc>
        <w:tc>
          <w:tcPr>
            <w:tcW w:w="4906" w:type="dxa"/>
          </w:tcPr>
          <w:p w:rsidR="002C7E2F" w:rsidRPr="00B426F9" w:rsidRDefault="002C7E2F">
            <w:pPr>
              <w:pStyle w:val="Default"/>
            </w:pPr>
            <w:r w:rsidRPr="00B426F9">
              <w:t xml:space="preserve">Передний </w:t>
            </w:r>
          </w:p>
        </w:tc>
      </w:tr>
      <w:tr w:rsidR="002C7E2F" w:rsidRPr="00B426F9" w:rsidTr="00B426F9">
        <w:trPr>
          <w:trHeight w:val="84"/>
        </w:trPr>
        <w:tc>
          <w:tcPr>
            <w:tcW w:w="4906" w:type="dxa"/>
          </w:tcPr>
          <w:p w:rsidR="002C7E2F" w:rsidRPr="00B426F9" w:rsidRDefault="002C7E2F">
            <w:pPr>
              <w:pStyle w:val="Default"/>
            </w:pPr>
            <w:r w:rsidRPr="00B426F9">
              <w:rPr>
                <w:b/>
                <w:bCs/>
              </w:rPr>
              <w:t xml:space="preserve">Количество мест </w:t>
            </w:r>
          </w:p>
        </w:tc>
        <w:tc>
          <w:tcPr>
            <w:tcW w:w="4906" w:type="dxa"/>
          </w:tcPr>
          <w:p w:rsidR="002C7E2F" w:rsidRPr="00B426F9" w:rsidRDefault="002C7E2F" w:rsidP="00F16D8E">
            <w:pPr>
              <w:pStyle w:val="Default"/>
            </w:pPr>
            <w:r w:rsidRPr="00B426F9">
              <w:t>8 (</w:t>
            </w:r>
            <w:r w:rsidR="00F16D8E">
              <w:t>6</w:t>
            </w:r>
            <w:r w:rsidRPr="00B426F9">
              <w:t xml:space="preserve">+1) </w:t>
            </w:r>
          </w:p>
        </w:tc>
      </w:tr>
    </w:tbl>
    <w:p w:rsidR="000E7734" w:rsidRPr="00B426F9" w:rsidRDefault="000E7734" w:rsidP="000E7734">
      <w:pPr>
        <w:spacing w:before="120"/>
        <w:jc w:val="both"/>
        <w:rPr>
          <w:sz w:val="24"/>
          <w:szCs w:val="24"/>
        </w:rPr>
      </w:pPr>
    </w:p>
    <w:p w:rsidR="000E7734" w:rsidRPr="00B426F9" w:rsidRDefault="000E7734" w:rsidP="000E7734">
      <w:pPr>
        <w:spacing w:before="120"/>
        <w:jc w:val="both"/>
        <w:rPr>
          <w:sz w:val="24"/>
          <w:szCs w:val="24"/>
        </w:rPr>
      </w:pPr>
      <w:r w:rsidRPr="00B426F9">
        <w:rPr>
          <w:b/>
          <w:sz w:val="24"/>
          <w:szCs w:val="24"/>
        </w:rPr>
        <w:t xml:space="preserve">6. Требования по комплекту поставки: </w:t>
      </w:r>
      <w:r w:rsidR="00B426F9" w:rsidRPr="00B426F9">
        <w:rPr>
          <w:b/>
          <w:sz w:val="24"/>
          <w:szCs w:val="24"/>
        </w:rPr>
        <w:t xml:space="preserve"> </w:t>
      </w:r>
      <w:r w:rsidR="00B426F9" w:rsidRPr="00B426F9">
        <w:rPr>
          <w:sz w:val="24"/>
          <w:szCs w:val="24"/>
        </w:rPr>
        <w:t>– 1 (Комплект). В состав одного комплекта входит:</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6"/>
        <w:gridCol w:w="4906"/>
      </w:tblGrid>
      <w:tr w:rsidR="00B426F9" w:rsidRPr="00B426F9" w:rsidTr="009A7002">
        <w:trPr>
          <w:trHeight w:val="84"/>
        </w:trPr>
        <w:tc>
          <w:tcPr>
            <w:tcW w:w="4906" w:type="dxa"/>
          </w:tcPr>
          <w:p w:rsidR="00B426F9" w:rsidRPr="00F16D8E" w:rsidRDefault="00B426F9" w:rsidP="00575741">
            <w:pPr>
              <w:pStyle w:val="Default"/>
            </w:pPr>
            <w:r w:rsidRPr="00B426F9">
              <w:t>Автомобиль</w:t>
            </w:r>
            <w:r w:rsidRPr="00F16D8E">
              <w:t xml:space="preserve"> </w:t>
            </w:r>
            <w:r w:rsidR="00F16D8E" w:rsidRPr="00F16D8E">
              <w:t xml:space="preserve"> </w:t>
            </w:r>
            <w:proofErr w:type="spellStart"/>
            <w:r w:rsidR="00F16D8E" w:rsidRPr="00F16D8E">
              <w:t>Volkswagen</w:t>
            </w:r>
            <w:proofErr w:type="spellEnd"/>
            <w:r w:rsidR="00F16D8E" w:rsidRPr="00F16D8E">
              <w:t xml:space="preserve"> MULTIVAN T7</w:t>
            </w:r>
            <w:r w:rsidRPr="00F16D8E">
              <w:t xml:space="preserve"> </w:t>
            </w:r>
            <w:r w:rsidRPr="00B426F9">
              <w:t>или</w:t>
            </w:r>
            <w:r w:rsidRPr="00F16D8E">
              <w:t xml:space="preserve"> </w:t>
            </w:r>
            <w:r w:rsidRPr="00B426F9">
              <w:t>эквивалент</w:t>
            </w:r>
          </w:p>
        </w:tc>
        <w:tc>
          <w:tcPr>
            <w:tcW w:w="4906" w:type="dxa"/>
          </w:tcPr>
          <w:p w:rsidR="00B426F9" w:rsidRPr="00B426F9" w:rsidRDefault="00B426F9" w:rsidP="009A7002">
            <w:pPr>
              <w:pStyle w:val="Default"/>
            </w:pPr>
            <w:r w:rsidRPr="00B426F9">
              <w:t>1 шт.</w:t>
            </w:r>
          </w:p>
        </w:tc>
      </w:tr>
      <w:tr w:rsidR="00B426F9" w:rsidRPr="00575741" w:rsidTr="009A7002">
        <w:trPr>
          <w:trHeight w:val="84"/>
        </w:trPr>
        <w:tc>
          <w:tcPr>
            <w:tcW w:w="4906" w:type="dxa"/>
          </w:tcPr>
          <w:p w:rsidR="00B426F9" w:rsidRPr="00B426F9" w:rsidRDefault="00B426F9" w:rsidP="009A7002">
            <w:pPr>
              <w:pStyle w:val="Default"/>
            </w:pPr>
            <w:r w:rsidRPr="00B426F9">
              <w:rPr>
                <w:b/>
                <w:bCs/>
              </w:rPr>
              <w:t xml:space="preserve">Комплектация </w:t>
            </w:r>
          </w:p>
        </w:tc>
        <w:tc>
          <w:tcPr>
            <w:tcW w:w="4906" w:type="dxa"/>
          </w:tcPr>
          <w:p w:rsidR="00B426F9" w:rsidRPr="00575741" w:rsidRDefault="00F16D8E" w:rsidP="00910310">
            <w:pPr>
              <w:pStyle w:val="Default"/>
            </w:pPr>
            <w:proofErr w:type="spellStart"/>
            <w:r w:rsidRPr="00F16D8E">
              <w:rPr>
                <w:lang w:val="en-US"/>
              </w:rPr>
              <w:t>Multivan</w:t>
            </w:r>
            <w:proofErr w:type="spellEnd"/>
            <w:r w:rsidRPr="00575741">
              <w:t xml:space="preserve"> </w:t>
            </w:r>
            <w:r w:rsidRPr="00F16D8E">
              <w:rPr>
                <w:lang w:val="en-US"/>
              </w:rPr>
              <w:t>T</w:t>
            </w:r>
            <w:r w:rsidRPr="00575741">
              <w:t xml:space="preserve">7 </w:t>
            </w:r>
            <w:r w:rsidRPr="00F16D8E">
              <w:rPr>
                <w:lang w:val="en-US"/>
              </w:rPr>
              <w:t>Long</w:t>
            </w:r>
            <w:r w:rsidRPr="00575741">
              <w:t xml:space="preserve"> 2.0 </w:t>
            </w:r>
            <w:r w:rsidRPr="00F16D8E">
              <w:rPr>
                <w:lang w:val="en-US"/>
              </w:rPr>
              <w:t>TDI</w:t>
            </w:r>
            <w:r w:rsidRPr="00575741">
              <w:t xml:space="preserve"> 150 </w:t>
            </w:r>
            <w:proofErr w:type="spellStart"/>
            <w:r w:rsidRPr="00575741">
              <w:t>л.с</w:t>
            </w:r>
            <w:proofErr w:type="spellEnd"/>
            <w:r w:rsidRPr="00575741">
              <w:t>. (110кВт)</w:t>
            </w:r>
            <w:r w:rsidR="00575741">
              <w:t xml:space="preserve"> или аналог</w:t>
            </w:r>
          </w:p>
        </w:tc>
      </w:tr>
      <w:tr w:rsidR="00B426F9" w:rsidRPr="00B426F9" w:rsidTr="009A7002">
        <w:trPr>
          <w:trHeight w:val="81"/>
        </w:trPr>
        <w:tc>
          <w:tcPr>
            <w:tcW w:w="9812" w:type="dxa"/>
            <w:gridSpan w:val="2"/>
          </w:tcPr>
          <w:tbl>
            <w:tblPr>
              <w:tblW w:w="10141" w:type="dxa"/>
              <w:tblBorders>
                <w:top w:val="nil"/>
                <w:left w:val="nil"/>
                <w:bottom w:val="nil"/>
                <w:right w:val="nil"/>
              </w:tblBorders>
              <w:tblLayout w:type="fixed"/>
              <w:tblLook w:val="0000" w:firstRow="0" w:lastRow="0" w:firstColumn="0" w:lastColumn="0" w:noHBand="0" w:noVBand="0"/>
            </w:tblPr>
            <w:tblGrid>
              <w:gridCol w:w="10141"/>
            </w:tblGrid>
            <w:tr w:rsidR="00B426F9" w:rsidRPr="00B426F9" w:rsidTr="00B426F9">
              <w:trPr>
                <w:trHeight w:val="3187"/>
              </w:trPr>
              <w:tc>
                <w:tcPr>
                  <w:tcW w:w="10141" w:type="dxa"/>
                </w:tcPr>
                <w:p w:rsidR="00B426F9" w:rsidRPr="00B426F9" w:rsidRDefault="00B426F9" w:rsidP="009A7002">
                  <w:pPr>
                    <w:pStyle w:val="Default"/>
                    <w:rPr>
                      <w:u w:val="single"/>
                    </w:rPr>
                  </w:pPr>
                  <w:r w:rsidRPr="00575741">
                    <w:rPr>
                      <w:u w:val="single"/>
                    </w:rPr>
                    <w:t xml:space="preserve"> </w:t>
                  </w:r>
                  <w:r w:rsidRPr="00B426F9">
                    <w:rPr>
                      <w:u w:val="single"/>
                    </w:rPr>
                    <w:t xml:space="preserve">Состав комплектации: </w:t>
                  </w:r>
                </w:p>
                <w:p w:rsidR="00910310" w:rsidRDefault="00910310" w:rsidP="00910310">
                  <w:pPr>
                    <w:pStyle w:val="Default"/>
                    <w:ind w:right="394"/>
                  </w:pPr>
                  <w:r>
                    <w:t>Корпуса наружных зеркал черного глянцевого цвета</w:t>
                  </w:r>
                </w:p>
                <w:p w:rsidR="00910310" w:rsidRDefault="00910310" w:rsidP="00910310">
                  <w:pPr>
                    <w:pStyle w:val="Default"/>
                    <w:ind w:right="394"/>
                  </w:pPr>
                  <w:r>
                    <w:t>• Ветровое стекло из многослойного безопасного стекла с тепл</w:t>
                  </w:r>
                  <w:proofErr w:type="gramStart"/>
                  <w:r>
                    <w:t>о-</w:t>
                  </w:r>
                  <w:proofErr w:type="gramEnd"/>
                  <w:r>
                    <w:t xml:space="preserve"> и </w:t>
                  </w:r>
                  <w:proofErr w:type="spellStart"/>
                  <w:r>
                    <w:t>шумоизоляцией</w:t>
                  </w:r>
                  <w:proofErr w:type="spellEnd"/>
                </w:p>
                <w:p w:rsidR="00910310" w:rsidRDefault="00910310" w:rsidP="00910310">
                  <w:pPr>
                    <w:pStyle w:val="Default"/>
                    <w:ind w:right="394"/>
                  </w:pPr>
                  <w:r>
                    <w:t xml:space="preserve">• Сдвижная дверь слева с </w:t>
                  </w:r>
                  <w:proofErr w:type="spellStart"/>
                  <w:r>
                    <w:t>электродоводчиком</w:t>
                  </w:r>
                  <w:proofErr w:type="spellEnd"/>
                </w:p>
                <w:p w:rsidR="00910310" w:rsidRDefault="00910310" w:rsidP="00910310">
                  <w:pPr>
                    <w:pStyle w:val="Default"/>
                    <w:ind w:right="394"/>
                  </w:pPr>
                  <w:r>
                    <w:t xml:space="preserve">• Сдвижная дверь справа с </w:t>
                  </w:r>
                  <w:proofErr w:type="spellStart"/>
                  <w:r>
                    <w:t>экетродоводчиком</w:t>
                  </w:r>
                  <w:proofErr w:type="spellEnd"/>
                </w:p>
                <w:p w:rsidR="00910310" w:rsidRDefault="00910310" w:rsidP="00910310">
                  <w:pPr>
                    <w:pStyle w:val="Default"/>
                    <w:ind w:right="394"/>
                  </w:pPr>
                  <w:r>
                    <w:t>• Обогрев лобового стекла</w:t>
                  </w:r>
                </w:p>
                <w:p w:rsidR="00910310" w:rsidRDefault="00910310" w:rsidP="00910310">
                  <w:pPr>
                    <w:pStyle w:val="Default"/>
                    <w:ind w:right="394"/>
                  </w:pPr>
                  <w:r>
                    <w:t xml:space="preserve">• Зеркала заднего вида с подогревом и </w:t>
                  </w:r>
                  <w:proofErr w:type="spellStart"/>
                  <w:r>
                    <w:t>электросклыдыванием</w:t>
                  </w:r>
                  <w:proofErr w:type="spellEnd"/>
                </w:p>
                <w:p w:rsidR="00910310" w:rsidRDefault="00910310" w:rsidP="00910310">
                  <w:pPr>
                    <w:pStyle w:val="Default"/>
                    <w:ind w:right="394"/>
                  </w:pPr>
                  <w:r>
                    <w:t>• климат контроль 3-х зонный</w:t>
                  </w:r>
                </w:p>
                <w:p w:rsidR="00910310" w:rsidRDefault="00910310" w:rsidP="00910310">
                  <w:pPr>
                    <w:pStyle w:val="Default"/>
                    <w:ind w:right="394"/>
                  </w:pPr>
                  <w:r>
                    <w:t>• Передние дисковые тормоза 17 дюймов, задние дисковые тормоза 16 дюймов.</w:t>
                  </w:r>
                </w:p>
                <w:p w:rsidR="00910310" w:rsidRDefault="00910310" w:rsidP="00910310">
                  <w:pPr>
                    <w:pStyle w:val="Default"/>
                    <w:ind w:right="394"/>
                  </w:pPr>
                  <w:r>
                    <w:t>• Диски литые R17</w:t>
                  </w:r>
                </w:p>
                <w:p w:rsidR="00910310" w:rsidRDefault="00910310" w:rsidP="00910310">
                  <w:pPr>
                    <w:pStyle w:val="Default"/>
                    <w:ind w:right="394"/>
                  </w:pPr>
                  <w:r>
                    <w:t xml:space="preserve">• Подушки безопасности водителя и переднего пассажира с отключением подушки </w:t>
                  </w:r>
                  <w:r>
                    <w:lastRenderedPageBreak/>
                    <w:t>безопасности переднего</w:t>
                  </w:r>
                </w:p>
                <w:p w:rsidR="00910310" w:rsidRDefault="00910310" w:rsidP="00910310">
                  <w:pPr>
                    <w:pStyle w:val="Default"/>
                    <w:ind w:right="394"/>
                  </w:pPr>
                  <w:r>
                    <w:t>пассажира</w:t>
                  </w:r>
                </w:p>
                <w:p w:rsidR="00910310" w:rsidRDefault="00910310" w:rsidP="00910310">
                  <w:pPr>
                    <w:pStyle w:val="Default"/>
                    <w:ind w:right="394"/>
                  </w:pPr>
                  <w:r>
                    <w:t>• Боковые и головные подушки безопасности для водителя и переднего пассажира</w:t>
                  </w:r>
                </w:p>
                <w:p w:rsidR="00910310" w:rsidRDefault="00910310" w:rsidP="00910310">
                  <w:pPr>
                    <w:pStyle w:val="Default"/>
                    <w:ind w:right="394"/>
                  </w:pPr>
                  <w:r>
                    <w:t>• Светодиодные передние фары со светодиодными дневными ходовыми огнями</w:t>
                  </w:r>
                </w:p>
                <w:p w:rsidR="00910310" w:rsidRDefault="00910310" w:rsidP="00910310">
                  <w:pPr>
                    <w:pStyle w:val="Default"/>
                    <w:ind w:right="394"/>
                  </w:pPr>
                  <w:r>
                    <w:t>• Светодиодные задние фонари</w:t>
                  </w:r>
                </w:p>
                <w:p w:rsidR="00910310" w:rsidRDefault="00910310" w:rsidP="00910310">
                  <w:pPr>
                    <w:pStyle w:val="Default"/>
                    <w:ind w:right="394"/>
                  </w:pPr>
                  <w:r>
                    <w:t xml:space="preserve">• Многофункциональное кожаное рулевое колесо с </w:t>
                  </w:r>
                  <w:proofErr w:type="spellStart"/>
                  <w:r>
                    <w:t>подрулевыми</w:t>
                  </w:r>
                  <w:proofErr w:type="spellEnd"/>
                  <w:r>
                    <w:t xml:space="preserve"> лепестками</w:t>
                  </w:r>
                </w:p>
                <w:p w:rsidR="00910310" w:rsidRDefault="00910310" w:rsidP="00910310">
                  <w:pPr>
                    <w:pStyle w:val="Default"/>
                    <w:ind w:right="394"/>
                  </w:pPr>
                  <w:r>
                    <w:t>• Индикатор давления в шинах</w:t>
                  </w:r>
                </w:p>
                <w:p w:rsidR="00910310" w:rsidRDefault="00910310" w:rsidP="00910310">
                  <w:pPr>
                    <w:pStyle w:val="Default"/>
                    <w:ind w:right="394"/>
                  </w:pPr>
                  <w:r>
                    <w:t>• Цифровая электронная панель</w:t>
                  </w:r>
                </w:p>
                <w:p w:rsidR="00910310" w:rsidRDefault="00910310" w:rsidP="00910310">
                  <w:pPr>
                    <w:pStyle w:val="Default"/>
                    <w:ind w:right="394"/>
                  </w:pPr>
                  <w:r>
                    <w:t>• Внутреннее зеркало с авто затемнением</w:t>
                  </w:r>
                </w:p>
                <w:p w:rsidR="00910310" w:rsidRDefault="00910310" w:rsidP="00910310">
                  <w:pPr>
                    <w:pStyle w:val="Default"/>
                    <w:ind w:right="394"/>
                  </w:pPr>
                  <w:r>
                    <w:t>• Солнцезащитные козырьки с зеркалами,</w:t>
                  </w:r>
                </w:p>
                <w:p w:rsidR="00910310" w:rsidRDefault="00910310" w:rsidP="00910310">
                  <w:pPr>
                    <w:pStyle w:val="Default"/>
                    <w:ind w:right="394"/>
                  </w:pPr>
                  <w:r>
                    <w:t xml:space="preserve">• Электронный </w:t>
                  </w:r>
                  <w:proofErr w:type="spellStart"/>
                  <w:r>
                    <w:t>иммобилайзер</w:t>
                  </w:r>
                  <w:proofErr w:type="spellEnd"/>
                </w:p>
                <w:p w:rsidR="00910310" w:rsidRDefault="00910310" w:rsidP="00910310">
                  <w:pPr>
                    <w:pStyle w:val="Default"/>
                    <w:ind w:right="394"/>
                  </w:pPr>
                  <w:r>
                    <w:t>• Двухцветные чехлы на сиденья из кожи</w:t>
                  </w:r>
                </w:p>
                <w:p w:rsidR="00910310" w:rsidRDefault="00910310" w:rsidP="00910310">
                  <w:pPr>
                    <w:pStyle w:val="Default"/>
                    <w:ind w:right="394"/>
                  </w:pPr>
                  <w:r>
                    <w:t>• Мультимедийная система с цветным сенсорным дисплеем 25,4 см (10 дюймов)</w:t>
                  </w:r>
                </w:p>
                <w:p w:rsidR="00910310" w:rsidRDefault="00910310" w:rsidP="00910310">
                  <w:pPr>
                    <w:pStyle w:val="Default"/>
                    <w:ind w:right="394"/>
                  </w:pPr>
                  <w:r>
                    <w:t>• Камера заднего вида</w:t>
                  </w:r>
                </w:p>
                <w:p w:rsidR="00910310" w:rsidRDefault="00910310" w:rsidP="00910310">
                  <w:pPr>
                    <w:pStyle w:val="Default"/>
                    <w:ind w:right="394"/>
                  </w:pPr>
                  <w:r>
                    <w:t>• Многофункциональный стол/центральная консоль с 3 подстаканниками</w:t>
                  </w:r>
                </w:p>
                <w:p w:rsidR="00910310" w:rsidRDefault="00910310" w:rsidP="00910310">
                  <w:pPr>
                    <w:pStyle w:val="Default"/>
                    <w:ind w:right="394"/>
                  </w:pPr>
                  <w:r>
                    <w:t>• Обогрев передних сидений, регулируемый раздельно</w:t>
                  </w:r>
                </w:p>
                <w:p w:rsidR="00910310" w:rsidRDefault="00910310" w:rsidP="00910310">
                  <w:pPr>
                    <w:pStyle w:val="Default"/>
                    <w:ind w:right="394"/>
                  </w:pPr>
                  <w:r>
                    <w:t>• Электромеханический усилитель руля</w:t>
                  </w:r>
                </w:p>
                <w:p w:rsidR="00910310" w:rsidRDefault="00910310" w:rsidP="00910310">
                  <w:pPr>
                    <w:pStyle w:val="Default"/>
                    <w:ind w:right="394"/>
                  </w:pPr>
                  <w:r>
                    <w:t xml:space="preserve">• Подлокотники левые и правые </w:t>
                  </w:r>
                  <w:proofErr w:type="gramStart"/>
                  <w:r>
                    <w:t>обеих</w:t>
                  </w:r>
                  <w:proofErr w:type="gramEnd"/>
                  <w:r>
                    <w:t xml:space="preserve"> передних сидений складные, с регулировкой высоты</w:t>
                  </w:r>
                </w:p>
                <w:p w:rsidR="00910310" w:rsidRDefault="00910310" w:rsidP="00910310">
                  <w:pPr>
                    <w:pStyle w:val="Default"/>
                    <w:ind w:right="394"/>
                  </w:pPr>
                  <w:r>
                    <w:t>• Центральный замок с ДУ</w:t>
                  </w:r>
                </w:p>
                <w:p w:rsidR="00910310" w:rsidRDefault="00910310" w:rsidP="00910310">
                  <w:pPr>
                    <w:pStyle w:val="Default"/>
                    <w:ind w:right="394"/>
                  </w:pPr>
                  <w:r>
                    <w:t>• 2 интерфейса USB-C на передней панели</w:t>
                  </w:r>
                </w:p>
                <w:p w:rsidR="00910310" w:rsidRDefault="00910310" w:rsidP="00910310">
                  <w:pPr>
                    <w:pStyle w:val="Default"/>
                    <w:ind w:right="394"/>
                  </w:pPr>
                  <w:r>
                    <w:t>• Пакет сопряжения с мобильным телефоном (</w:t>
                  </w:r>
                  <w:proofErr w:type="spellStart"/>
                  <w:r>
                    <w:t>Bluetooth</w:t>
                  </w:r>
                  <w:proofErr w:type="spellEnd"/>
                  <w:r>
                    <w:t>)</w:t>
                  </w:r>
                </w:p>
                <w:p w:rsidR="00910310" w:rsidRDefault="00910310" w:rsidP="00910310">
                  <w:pPr>
                    <w:pStyle w:val="Default"/>
                    <w:ind w:right="394"/>
                  </w:pPr>
                  <w:r>
                    <w:t xml:space="preserve">• </w:t>
                  </w:r>
                  <w:proofErr w:type="spellStart"/>
                  <w:r>
                    <w:t>Парктроник</w:t>
                  </w:r>
                  <w:proofErr w:type="spellEnd"/>
                  <w:r>
                    <w:t xml:space="preserve"> передний и задний с автоматическим торможением</w:t>
                  </w:r>
                </w:p>
                <w:p w:rsidR="00910310" w:rsidRDefault="00910310" w:rsidP="00910310">
                  <w:pPr>
                    <w:pStyle w:val="Default"/>
                    <w:ind w:right="394"/>
                  </w:pPr>
                  <w:r>
                    <w:t xml:space="preserve">• </w:t>
                  </w:r>
                  <w:proofErr w:type="spellStart"/>
                  <w:r>
                    <w:t>Бесключевой</w:t>
                  </w:r>
                  <w:proofErr w:type="spellEnd"/>
                  <w:r>
                    <w:t xml:space="preserve"> доступ и запуск двигателя</w:t>
                  </w:r>
                </w:p>
                <w:p w:rsidR="00910310" w:rsidRDefault="00910310" w:rsidP="00910310">
                  <w:pPr>
                    <w:pStyle w:val="Default"/>
                    <w:ind w:right="394"/>
                  </w:pPr>
                  <w:r>
                    <w:t>• Запасное колесо полноразмерное</w:t>
                  </w:r>
                </w:p>
                <w:p w:rsidR="00B426F9" w:rsidRPr="00B426F9" w:rsidRDefault="00910310" w:rsidP="00910310">
                  <w:pPr>
                    <w:pStyle w:val="Default"/>
                  </w:pPr>
                  <w:r>
                    <w:t>• Покрытие пола в пассажирском салоне палубная доска</w:t>
                  </w:r>
                </w:p>
              </w:tc>
            </w:tr>
          </w:tbl>
          <w:p w:rsidR="00B426F9" w:rsidRPr="00B426F9" w:rsidRDefault="00B426F9" w:rsidP="009A7002">
            <w:pPr>
              <w:pStyle w:val="Default"/>
            </w:pPr>
          </w:p>
        </w:tc>
      </w:tr>
    </w:tbl>
    <w:p w:rsidR="000E7734" w:rsidRPr="00B426F9" w:rsidRDefault="000E7734" w:rsidP="000E7734">
      <w:pPr>
        <w:spacing w:before="120"/>
        <w:jc w:val="both"/>
        <w:rPr>
          <w:sz w:val="24"/>
          <w:szCs w:val="24"/>
        </w:rPr>
      </w:pPr>
      <w:r w:rsidRPr="00B426F9">
        <w:rPr>
          <w:b/>
          <w:sz w:val="24"/>
          <w:szCs w:val="24"/>
        </w:rPr>
        <w:lastRenderedPageBreak/>
        <w:t xml:space="preserve">7. Требования к проведению пусконаладочных работ (при наличии): </w:t>
      </w:r>
      <w:r w:rsidRPr="00B426F9">
        <w:rPr>
          <w:sz w:val="24"/>
          <w:szCs w:val="24"/>
        </w:rPr>
        <w:t>нет.</w:t>
      </w:r>
      <w:r w:rsidRPr="00B426F9">
        <w:rPr>
          <w:rStyle w:val="afffff1"/>
          <w:sz w:val="24"/>
          <w:szCs w:val="24"/>
        </w:rPr>
        <w:footnoteReference w:id="2"/>
      </w:r>
    </w:p>
    <w:p w:rsidR="000E7734" w:rsidRPr="00B426F9" w:rsidRDefault="000E7734" w:rsidP="000E7734">
      <w:pPr>
        <w:spacing w:before="120"/>
        <w:jc w:val="both"/>
        <w:rPr>
          <w:sz w:val="24"/>
          <w:szCs w:val="24"/>
        </w:rPr>
      </w:pPr>
      <w:r w:rsidRPr="00B426F9">
        <w:rPr>
          <w:b/>
          <w:sz w:val="24"/>
          <w:szCs w:val="24"/>
        </w:rPr>
        <w:t>8. Общие эксплуатационные и технические требования к поставляемому товару:</w:t>
      </w:r>
      <w:r w:rsidRPr="00B426F9">
        <w:rPr>
          <w:rStyle w:val="afffff1"/>
          <w:sz w:val="24"/>
          <w:szCs w:val="24"/>
        </w:rPr>
        <w:footnoteReference w:id="3"/>
      </w:r>
      <w:r w:rsidRPr="00B426F9">
        <w:rPr>
          <w:b/>
          <w:sz w:val="24"/>
          <w:szCs w:val="24"/>
        </w:rPr>
        <w:t xml:space="preserve"> </w:t>
      </w:r>
      <w:r w:rsidRPr="00B426F9">
        <w:rPr>
          <w:sz w:val="24"/>
          <w:szCs w:val="24"/>
        </w:rPr>
        <w:t xml:space="preserve">закупаемая продукция должна соответствовать требованиям безопасности, надежности и </w:t>
      </w:r>
      <w:proofErr w:type="spellStart"/>
      <w:r w:rsidRPr="00B426F9">
        <w:rPr>
          <w:sz w:val="24"/>
          <w:szCs w:val="24"/>
        </w:rPr>
        <w:t>экологичности</w:t>
      </w:r>
      <w:proofErr w:type="spellEnd"/>
      <w:r w:rsidRPr="00B426F9">
        <w:rPr>
          <w:sz w:val="24"/>
          <w:szCs w:val="24"/>
        </w:rPr>
        <w:t>.</w:t>
      </w:r>
    </w:p>
    <w:p w:rsidR="000E7734" w:rsidRPr="00B426F9" w:rsidRDefault="000E7734" w:rsidP="000E7734">
      <w:pPr>
        <w:spacing w:before="120"/>
        <w:jc w:val="both"/>
        <w:rPr>
          <w:sz w:val="24"/>
          <w:szCs w:val="24"/>
        </w:rPr>
      </w:pPr>
      <w:r w:rsidRPr="00B426F9">
        <w:rPr>
          <w:b/>
          <w:sz w:val="24"/>
          <w:szCs w:val="24"/>
        </w:rPr>
        <w:t xml:space="preserve">9. Требования к гарантийному и техническому обслуживанию товара (работ, услуг): </w:t>
      </w:r>
      <w:r w:rsidRPr="00B426F9">
        <w:rPr>
          <w:sz w:val="24"/>
          <w:szCs w:val="24"/>
        </w:rPr>
        <w:t>не менее</w:t>
      </w:r>
      <w:r w:rsidR="00092F28">
        <w:rPr>
          <w:sz w:val="24"/>
          <w:szCs w:val="24"/>
        </w:rPr>
        <w:t xml:space="preserve"> </w:t>
      </w:r>
      <w:r w:rsidR="002C7E2F" w:rsidRPr="00B426F9">
        <w:rPr>
          <w:sz w:val="24"/>
          <w:szCs w:val="24"/>
        </w:rPr>
        <w:t>36</w:t>
      </w:r>
      <w:r w:rsidRPr="00B426F9">
        <w:rPr>
          <w:sz w:val="24"/>
          <w:szCs w:val="24"/>
        </w:rPr>
        <w:t xml:space="preserve"> месяцев с момента получения Товара </w:t>
      </w:r>
      <w:proofErr w:type="gramStart"/>
      <w:r w:rsidRPr="00B426F9">
        <w:rPr>
          <w:sz w:val="24"/>
          <w:szCs w:val="24"/>
        </w:rPr>
        <w:t>Заказчиком</w:t>
      </w:r>
      <w:proofErr w:type="gramEnd"/>
      <w:r w:rsidR="002C7E2F" w:rsidRPr="00B426F9">
        <w:rPr>
          <w:sz w:val="24"/>
          <w:szCs w:val="24"/>
        </w:rPr>
        <w:t xml:space="preserve"> но не более 100 000 км пробега</w:t>
      </w:r>
    </w:p>
    <w:p w:rsidR="000E7734" w:rsidRPr="00B426F9" w:rsidRDefault="000E7734" w:rsidP="000E7734">
      <w:pPr>
        <w:spacing w:before="120"/>
        <w:jc w:val="both"/>
        <w:rPr>
          <w:sz w:val="24"/>
          <w:szCs w:val="24"/>
        </w:rPr>
      </w:pPr>
      <w:r w:rsidRPr="00B426F9">
        <w:rPr>
          <w:b/>
          <w:sz w:val="24"/>
          <w:szCs w:val="24"/>
        </w:rPr>
        <w:t xml:space="preserve">10. Требования к упаковке: </w:t>
      </w:r>
      <w:r w:rsidR="002C7E2F" w:rsidRPr="00B426F9">
        <w:rPr>
          <w:sz w:val="24"/>
          <w:szCs w:val="24"/>
        </w:rPr>
        <w:t>не установлены</w:t>
      </w:r>
    </w:p>
    <w:p w:rsidR="000E7734" w:rsidRPr="00B426F9" w:rsidRDefault="000E7734" w:rsidP="000E7734">
      <w:pPr>
        <w:spacing w:before="120"/>
        <w:jc w:val="both"/>
        <w:rPr>
          <w:sz w:val="24"/>
          <w:szCs w:val="24"/>
        </w:rPr>
      </w:pPr>
      <w:r w:rsidRPr="00B426F9">
        <w:rPr>
          <w:b/>
          <w:sz w:val="24"/>
          <w:szCs w:val="24"/>
        </w:rPr>
        <w:t xml:space="preserve">11. Прочие дополнительные требования к товару: </w:t>
      </w:r>
      <w:r w:rsidRPr="00B426F9">
        <w:rPr>
          <w:sz w:val="24"/>
          <w:szCs w:val="24"/>
        </w:rPr>
        <w:t>Поставляемый Товар должен быть новым, не бывшим в употреблении, не восстановленным, промышленного производства, не должен иметь дефектов.</w:t>
      </w:r>
    </w:p>
    <w:p w:rsidR="000E7734" w:rsidRPr="00B426F9" w:rsidRDefault="000E7734" w:rsidP="000E7734">
      <w:pPr>
        <w:jc w:val="both"/>
        <w:rPr>
          <w:sz w:val="24"/>
          <w:szCs w:val="24"/>
        </w:rPr>
      </w:pPr>
      <w:r w:rsidRPr="00B426F9">
        <w:rPr>
          <w:sz w:val="24"/>
          <w:szCs w:val="24"/>
        </w:rPr>
        <w:t xml:space="preserve">выпуск не ранее </w:t>
      </w:r>
      <w:r w:rsidR="002C7E2F" w:rsidRPr="00B426F9">
        <w:rPr>
          <w:sz w:val="24"/>
          <w:szCs w:val="24"/>
        </w:rPr>
        <w:t>202</w:t>
      </w:r>
      <w:r w:rsidR="005460ED">
        <w:rPr>
          <w:sz w:val="24"/>
          <w:szCs w:val="24"/>
        </w:rPr>
        <w:t>2</w:t>
      </w:r>
      <w:r w:rsidR="002C7E2F" w:rsidRPr="00B426F9">
        <w:rPr>
          <w:sz w:val="24"/>
          <w:szCs w:val="24"/>
        </w:rPr>
        <w:t>г</w:t>
      </w:r>
      <w:proofErr w:type="gramStart"/>
      <w:r w:rsidR="002C7E2F" w:rsidRPr="00B426F9">
        <w:rPr>
          <w:sz w:val="24"/>
          <w:szCs w:val="24"/>
        </w:rPr>
        <w:t>.</w:t>
      </w:r>
      <w:r w:rsidR="00A16AAD" w:rsidRPr="00B426F9">
        <w:rPr>
          <w:sz w:val="24"/>
          <w:szCs w:val="24"/>
        </w:rPr>
        <w:t>п</w:t>
      </w:r>
      <w:proofErr w:type="gramEnd"/>
      <w:r w:rsidR="00A16AAD" w:rsidRPr="00B426F9">
        <w:rPr>
          <w:sz w:val="24"/>
          <w:szCs w:val="24"/>
        </w:rPr>
        <w:t>робег на момент передачи товара не должен превышать</w:t>
      </w:r>
      <w:r w:rsidR="005460ED">
        <w:rPr>
          <w:sz w:val="24"/>
          <w:szCs w:val="24"/>
        </w:rPr>
        <w:t>3000</w:t>
      </w:r>
      <w:r w:rsidR="00A16AAD" w:rsidRPr="00B426F9">
        <w:rPr>
          <w:sz w:val="24"/>
          <w:szCs w:val="24"/>
        </w:rPr>
        <w:t xml:space="preserve"> км.</w:t>
      </w:r>
    </w:p>
    <w:p w:rsidR="000E7734" w:rsidRPr="00B426F9" w:rsidRDefault="000E7734" w:rsidP="000E7734">
      <w:pPr>
        <w:jc w:val="both"/>
        <w:rPr>
          <w:sz w:val="24"/>
          <w:szCs w:val="24"/>
        </w:rPr>
      </w:pPr>
    </w:p>
    <w:p w:rsidR="000E7734" w:rsidRPr="00B426F9" w:rsidRDefault="000E7734" w:rsidP="000E7734">
      <w:pPr>
        <w:jc w:val="both"/>
        <w:rPr>
          <w:sz w:val="24"/>
          <w:szCs w:val="24"/>
        </w:rPr>
      </w:pPr>
      <w:r w:rsidRPr="00B426F9">
        <w:rPr>
          <w:sz w:val="24"/>
          <w:szCs w:val="24"/>
        </w:rPr>
        <w:t>Инициатор закупки (</w:t>
      </w:r>
      <w:proofErr w:type="gramStart"/>
      <w:r w:rsidRPr="00B426F9">
        <w:rPr>
          <w:sz w:val="24"/>
          <w:szCs w:val="24"/>
        </w:rPr>
        <w:t>ИЗ</w:t>
      </w:r>
      <w:proofErr w:type="gramEnd"/>
      <w:r w:rsidRPr="00B426F9">
        <w:rPr>
          <w:sz w:val="24"/>
          <w:szCs w:val="24"/>
        </w:rPr>
        <w:t>): Начальник транспортного цеха</w:t>
      </w:r>
    </w:p>
    <w:p w:rsidR="000E7734" w:rsidRPr="00B426F9" w:rsidRDefault="000E7734" w:rsidP="000E7734">
      <w:pPr>
        <w:jc w:val="both"/>
        <w:rPr>
          <w:sz w:val="24"/>
          <w:szCs w:val="24"/>
        </w:rPr>
      </w:pPr>
      <w:r w:rsidRPr="00B426F9">
        <w:rPr>
          <w:sz w:val="24"/>
          <w:szCs w:val="24"/>
        </w:rPr>
        <w:tab/>
      </w:r>
      <w:r w:rsidRPr="00B426F9">
        <w:rPr>
          <w:sz w:val="24"/>
          <w:szCs w:val="24"/>
        </w:rPr>
        <w:tab/>
      </w:r>
      <w:r w:rsidRPr="00B426F9">
        <w:rPr>
          <w:sz w:val="24"/>
          <w:szCs w:val="24"/>
        </w:rPr>
        <w:tab/>
      </w:r>
      <w:r w:rsidRPr="00B426F9">
        <w:rPr>
          <w:sz w:val="24"/>
          <w:szCs w:val="24"/>
        </w:rPr>
        <w:tab/>
      </w:r>
      <w:r w:rsidRPr="00B426F9">
        <w:rPr>
          <w:sz w:val="24"/>
          <w:szCs w:val="24"/>
        </w:rPr>
        <w:tab/>
      </w:r>
      <w:r w:rsidRPr="00B426F9">
        <w:rPr>
          <w:sz w:val="24"/>
          <w:szCs w:val="24"/>
        </w:rPr>
        <w:tab/>
        <w:t>______________________ А. В. Башилов</w:t>
      </w:r>
    </w:p>
    <w:p w:rsidR="000E7734" w:rsidRPr="004F0483" w:rsidRDefault="000E7734" w:rsidP="000E7734">
      <w:pPr>
        <w:ind w:left="4960" w:firstLine="3"/>
        <w:jc w:val="both"/>
        <w:rPr>
          <w:i/>
          <w:sz w:val="16"/>
          <w:szCs w:val="16"/>
        </w:rPr>
      </w:pPr>
      <w:r w:rsidRPr="004F0483">
        <w:rPr>
          <w:i/>
          <w:sz w:val="16"/>
          <w:szCs w:val="16"/>
        </w:rPr>
        <w:t xml:space="preserve">       (подпись, расшифровка подписи)</w:t>
      </w:r>
    </w:p>
    <w:sectPr w:rsidR="000E7734" w:rsidRPr="004F0483"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30" w:rsidRDefault="00257530">
      <w:r>
        <w:separator/>
      </w:r>
    </w:p>
  </w:endnote>
  <w:endnote w:type="continuationSeparator" w:id="0">
    <w:p w:rsidR="00257530" w:rsidRDefault="0025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C1A2E">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30" w:rsidRDefault="00257530">
      <w:r>
        <w:separator/>
      </w:r>
    </w:p>
  </w:footnote>
  <w:footnote w:type="continuationSeparator" w:id="0">
    <w:p w:rsidR="00257530" w:rsidRDefault="00257530">
      <w:r>
        <w:continuationSeparator/>
      </w:r>
    </w:p>
  </w:footnote>
  <w:footnote w:id="1">
    <w:p w:rsidR="000E7734" w:rsidRPr="00C20903" w:rsidRDefault="000E7734" w:rsidP="000E7734">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0E7734" w:rsidRPr="00C20903" w:rsidRDefault="000E7734" w:rsidP="000E7734">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rsidR="000E7734" w:rsidRPr="00C20903" w:rsidRDefault="000E7734" w:rsidP="000E7734">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2F28"/>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E7734"/>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1A2E"/>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384"/>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2C79"/>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57530"/>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C7E2F"/>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0ED"/>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1F8"/>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5741"/>
    <w:rsid w:val="005765EE"/>
    <w:rsid w:val="0057705E"/>
    <w:rsid w:val="00577196"/>
    <w:rsid w:val="00577C8D"/>
    <w:rsid w:val="00577F08"/>
    <w:rsid w:val="00580B0C"/>
    <w:rsid w:val="00580E5D"/>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1"/>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310"/>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6AAD"/>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6F9"/>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CD3"/>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8AF"/>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1EE3"/>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21E"/>
    <w:rsid w:val="00D45791"/>
    <w:rsid w:val="00D4687A"/>
    <w:rsid w:val="00D46E18"/>
    <w:rsid w:val="00D47922"/>
    <w:rsid w:val="00D513AA"/>
    <w:rsid w:val="00D516D5"/>
    <w:rsid w:val="00D51A9F"/>
    <w:rsid w:val="00D5203D"/>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5D01"/>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4C25"/>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6F65"/>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6D8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B426F9"/>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Default">
    <w:name w:val="Default"/>
    <w:rsid w:val="002C7E2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B426F9"/>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Default">
    <w:name w:val="Default"/>
    <w:rsid w:val="002C7E2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89A6-186B-4D89-8F79-4B9381AA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913_Komissarova</dc:creator>
  <cp:lastModifiedBy>Комиссарова Екатерина Николаевна</cp:lastModifiedBy>
  <cp:revision>6</cp:revision>
  <cp:lastPrinted>2023-03-20T10:34:00Z</cp:lastPrinted>
  <dcterms:created xsi:type="dcterms:W3CDTF">2023-03-09T12:57:00Z</dcterms:created>
  <dcterms:modified xsi:type="dcterms:W3CDTF">2023-04-06T06:37:00Z</dcterms:modified>
</cp:coreProperties>
</file>