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25" w:rsidRPr="004F0483" w:rsidRDefault="00384D25" w:rsidP="00384D25">
      <w:pPr>
        <w:spacing w:before="120"/>
        <w:rPr>
          <w:b/>
        </w:rPr>
      </w:pPr>
      <w:r w:rsidRPr="004F0483">
        <w:rPr>
          <w:b/>
          <w:bCs/>
        </w:rPr>
        <w:t>Приложение №2 к документации о закупке</w:t>
      </w:r>
    </w:p>
    <w:p w:rsidR="00384D25" w:rsidRPr="004F0483" w:rsidRDefault="00384D25" w:rsidP="00384D25">
      <w:pPr>
        <w:ind w:left="5184" w:firstLine="288"/>
        <w:jc w:val="both"/>
        <w:rPr>
          <w:b/>
        </w:rPr>
      </w:pPr>
      <w:r w:rsidRPr="004F0483">
        <w:rPr>
          <w:b/>
        </w:rPr>
        <w:t>«Утверждаю»</w:t>
      </w:r>
    </w:p>
    <w:p w:rsidR="00384D25" w:rsidRPr="004F0483" w:rsidRDefault="003F5557" w:rsidP="00384D25">
      <w:pPr>
        <w:ind w:left="4752" w:firstLine="720"/>
        <w:jc w:val="both"/>
      </w:pPr>
      <w:r>
        <w:t xml:space="preserve">Директор </w:t>
      </w:r>
      <w:r w:rsidR="00EE512C">
        <w:t>по МТО</w:t>
      </w:r>
    </w:p>
    <w:p w:rsidR="00384D25" w:rsidRPr="004F0483" w:rsidRDefault="00384D25" w:rsidP="00384D25">
      <w:pPr>
        <w:ind w:left="4752" w:firstLine="720"/>
        <w:jc w:val="both"/>
      </w:pPr>
    </w:p>
    <w:p w:rsidR="00384D25" w:rsidRPr="004F0483" w:rsidRDefault="00384D25" w:rsidP="00384D25">
      <w:pPr>
        <w:ind w:left="4752" w:firstLine="720"/>
        <w:jc w:val="both"/>
      </w:pPr>
      <w:r w:rsidRPr="004F0483">
        <w:t xml:space="preserve">________________ </w:t>
      </w:r>
      <w:r>
        <w:t xml:space="preserve"> </w:t>
      </w:r>
      <w:r w:rsidR="00EE512C">
        <w:t>Д. В. Смуров</w:t>
      </w:r>
    </w:p>
    <w:p w:rsidR="00384D25" w:rsidRPr="004F0483" w:rsidRDefault="000427A5" w:rsidP="00384D25">
      <w:pPr>
        <w:ind w:left="5529"/>
        <w:jc w:val="right"/>
      </w:pPr>
      <w:r>
        <w:t>19</w:t>
      </w:r>
      <w:r w:rsidR="00A45AC0">
        <w:t>.</w:t>
      </w:r>
      <w:r w:rsidR="000A4AA3">
        <w:t>0</w:t>
      </w:r>
      <w:r>
        <w:t>5</w:t>
      </w:r>
      <w:r w:rsidR="00A45AC0">
        <w:t>.202</w:t>
      </w:r>
      <w:r w:rsidR="000A4AA3">
        <w:t>3</w:t>
      </w:r>
    </w:p>
    <w:p w:rsidR="00384D25" w:rsidRPr="004F0483" w:rsidRDefault="00384D25" w:rsidP="00384D25">
      <w:pPr>
        <w:spacing w:after="60"/>
        <w:jc w:val="center"/>
        <w:rPr>
          <w:b/>
        </w:rPr>
      </w:pPr>
      <w:r w:rsidRPr="004F0483">
        <w:rPr>
          <w:b/>
        </w:rPr>
        <w:t>ТЕХНИЧЕСКОЕ ЗАДАНИЕ</w:t>
      </w:r>
    </w:p>
    <w:p w:rsidR="00384D25" w:rsidRPr="004F0483" w:rsidRDefault="00384D25" w:rsidP="00384D25">
      <w:pPr>
        <w:spacing w:after="120"/>
        <w:jc w:val="center"/>
      </w:pPr>
      <w:r w:rsidRPr="004F0483">
        <w:rPr>
          <w:b/>
        </w:rPr>
        <w:t>на поставку товара</w:t>
      </w:r>
    </w:p>
    <w:p w:rsidR="00384D25" w:rsidRPr="004F0483" w:rsidRDefault="00384D25" w:rsidP="00384D25">
      <w:pPr>
        <w:spacing w:before="120"/>
        <w:jc w:val="both"/>
        <w:rPr>
          <w:i/>
        </w:rPr>
      </w:pPr>
      <w:r w:rsidRPr="004F0483">
        <w:rPr>
          <w:b/>
        </w:rPr>
        <w:t>1. Предмет закупки:</w:t>
      </w:r>
      <w:r w:rsidRPr="004F0483">
        <w:t xml:space="preserve"> </w:t>
      </w:r>
      <w:r w:rsidRPr="004F0483">
        <w:rPr>
          <w:i/>
        </w:rPr>
        <w:t xml:space="preserve"> </w:t>
      </w:r>
      <w:r>
        <w:rPr>
          <w:i/>
        </w:rPr>
        <w:t>По</w:t>
      </w:r>
      <w:r w:rsidR="00425D2E">
        <w:rPr>
          <w:i/>
        </w:rPr>
        <w:t xml:space="preserve">ставка товара: </w:t>
      </w:r>
      <w:r w:rsidR="003F5557">
        <w:rPr>
          <w:i/>
        </w:rPr>
        <w:t>С</w:t>
      </w:r>
      <w:r w:rsidR="000427A5">
        <w:rPr>
          <w:i/>
        </w:rPr>
        <w:t>пецодежда</w:t>
      </w:r>
    </w:p>
    <w:p w:rsidR="000427A5" w:rsidRPr="00F5494A" w:rsidRDefault="00384D25" w:rsidP="000427A5">
      <w:pPr>
        <w:spacing w:before="120"/>
        <w:jc w:val="both"/>
        <w:rPr>
          <w:i/>
        </w:rPr>
      </w:pPr>
      <w:r w:rsidRPr="004F0483">
        <w:rPr>
          <w:b/>
        </w:rPr>
        <w:t xml:space="preserve">2. Место и условия поставки товара: </w:t>
      </w:r>
      <w:r w:rsidR="000427A5" w:rsidRPr="00F5494A">
        <w:rPr>
          <w:i/>
        </w:rPr>
        <w:t>Поставить на условиях DDP, согласно ИНКОТЕРМС-2000, по адресу: Российская Федерация, 152920, Ярославская область, город Рыбинск, бульвар Победы, дом 25.</w:t>
      </w:r>
    </w:p>
    <w:p w:rsidR="000F1F2A" w:rsidRDefault="000427A5" w:rsidP="000427A5">
      <w:pPr>
        <w:spacing w:before="120"/>
        <w:jc w:val="both"/>
        <w:rPr>
          <w:i/>
        </w:rPr>
      </w:pPr>
      <w:r w:rsidRPr="00F5494A">
        <w:rPr>
          <w:i/>
        </w:rPr>
        <w:t>Поставщик осуществляет доставку Товара, производит погрузку-разгрузку собственными силами или с привлечением третьих лиц.</w:t>
      </w:r>
    </w:p>
    <w:p w:rsidR="00384D25" w:rsidRPr="004F0483" w:rsidRDefault="00384D25" w:rsidP="00384D25">
      <w:pPr>
        <w:spacing w:before="120"/>
        <w:jc w:val="both"/>
        <w:rPr>
          <w:i/>
        </w:rPr>
      </w:pPr>
      <w:r w:rsidRPr="004F0483">
        <w:rPr>
          <w:b/>
        </w:rPr>
        <w:t xml:space="preserve">3. Срок поставки товара: </w:t>
      </w:r>
      <w:r w:rsidR="00A45AC0">
        <w:rPr>
          <w:i/>
        </w:rPr>
        <w:t>до 3</w:t>
      </w:r>
      <w:r w:rsidR="00200D8B">
        <w:rPr>
          <w:i/>
        </w:rPr>
        <w:t>0</w:t>
      </w:r>
      <w:r w:rsidR="003D5EE9">
        <w:rPr>
          <w:i/>
        </w:rPr>
        <w:t>.</w:t>
      </w:r>
      <w:r w:rsidR="000427A5">
        <w:rPr>
          <w:i/>
        </w:rPr>
        <w:t>07</w:t>
      </w:r>
      <w:r w:rsidR="00A45AC0">
        <w:rPr>
          <w:i/>
        </w:rPr>
        <w:t>.202</w:t>
      </w:r>
      <w:r w:rsidR="0067180D">
        <w:rPr>
          <w:i/>
        </w:rPr>
        <w:t>3</w:t>
      </w:r>
      <w:r w:rsidR="001C2D68">
        <w:rPr>
          <w:i/>
        </w:rPr>
        <w:t>г</w:t>
      </w:r>
      <w:r w:rsidRPr="004F0483">
        <w:rPr>
          <w:i/>
        </w:rPr>
        <w:t>.</w:t>
      </w:r>
    </w:p>
    <w:p w:rsidR="00384D25" w:rsidRPr="004F0483" w:rsidRDefault="00384D25" w:rsidP="00384D25">
      <w:pPr>
        <w:spacing w:before="120"/>
        <w:jc w:val="both"/>
        <w:rPr>
          <w:b/>
        </w:rPr>
      </w:pPr>
      <w:r w:rsidRPr="004F0483">
        <w:rPr>
          <w:b/>
        </w:rPr>
        <w:t xml:space="preserve">4. Требования о включенных в цену поставляемого товара расходах: </w:t>
      </w:r>
      <w:r>
        <w:rPr>
          <w:i/>
        </w:rPr>
        <w:t>В общую сумму Договора включены все расходы, в том числе: стоимость Товара, стоимость полного комплекта технической документации на русском языке, а также уплата налогов, сборов и других обязательных платежей</w:t>
      </w:r>
      <w:r w:rsidRPr="004F0483">
        <w:rPr>
          <w:i/>
        </w:rPr>
        <w:t>.</w:t>
      </w:r>
    </w:p>
    <w:p w:rsidR="00384D25" w:rsidRDefault="00384D25" w:rsidP="00384D25">
      <w:pPr>
        <w:spacing w:before="120"/>
        <w:jc w:val="both"/>
        <w:rPr>
          <w:b/>
        </w:rPr>
      </w:pPr>
      <w:r w:rsidRPr="004F0483">
        <w:rPr>
          <w:b/>
        </w:rPr>
        <w:t xml:space="preserve">5. Технические характеристики и потребительские свойства (не хуже): </w:t>
      </w:r>
      <w:r w:rsidRPr="004F0483">
        <w:rPr>
          <w:rStyle w:val="afffff1"/>
          <w:i/>
        </w:rPr>
        <w:footnoteReference w:id="1"/>
      </w:r>
    </w:p>
    <w:p w:rsidR="000427A5" w:rsidRPr="000427A5" w:rsidRDefault="000427A5" w:rsidP="00DA5737">
      <w:pPr>
        <w:pStyle w:val="affff0"/>
        <w:spacing w:after="0" w:line="240" w:lineRule="auto"/>
        <w:ind w:left="0"/>
        <w:contextualSpacing w:val="0"/>
        <w:jc w:val="both"/>
        <w:rPr>
          <w:i/>
          <w:sz w:val="18"/>
          <w:u w:val="single"/>
        </w:rPr>
      </w:pPr>
      <w:r w:rsidRPr="000427A5">
        <w:rPr>
          <w:rFonts w:ascii="Times New Roman" w:hAnsi="Times New Roman"/>
          <w:bCs/>
          <w:i/>
          <w:sz w:val="20"/>
          <w:szCs w:val="24"/>
          <w:u w:val="single"/>
        </w:rPr>
        <w:t xml:space="preserve">Поставленный Товар должен соответствовать размерам, техническому описанию, указанному в техническом задании. </w:t>
      </w:r>
      <w:r w:rsidRPr="000427A5">
        <w:rPr>
          <w:rFonts w:ascii="Times New Roman" w:hAnsi="Times New Roman"/>
          <w:i/>
          <w:sz w:val="20"/>
          <w:szCs w:val="24"/>
          <w:u w:val="single"/>
        </w:rPr>
        <w:t>Должна быть маркировка единым знаком обращения продукции на рынке государств – членов Таможенного союза.</w:t>
      </w:r>
      <w:r w:rsidR="00DA5737">
        <w:rPr>
          <w:rFonts w:ascii="Times New Roman" w:hAnsi="Times New Roman"/>
          <w:i/>
          <w:sz w:val="20"/>
          <w:szCs w:val="24"/>
          <w:u w:val="single"/>
        </w:rPr>
        <w:t xml:space="preserve"> </w:t>
      </w:r>
      <w:r w:rsidRPr="000427A5">
        <w:rPr>
          <w:bCs/>
          <w:i/>
          <w:sz w:val="20"/>
          <w:szCs w:val="24"/>
          <w:u w:val="single"/>
        </w:rPr>
        <w:t>Поставка Товара должна быть осуществлена в полном объеме и в сроки, указанные в данной закупочной документации.</w:t>
      </w:r>
      <w:r w:rsidR="00DA5737">
        <w:rPr>
          <w:bCs/>
          <w:i/>
          <w:sz w:val="20"/>
          <w:szCs w:val="24"/>
          <w:u w:val="single"/>
        </w:rPr>
        <w:t xml:space="preserve"> </w:t>
      </w:r>
      <w:r w:rsidRPr="000427A5">
        <w:rPr>
          <w:i/>
          <w:sz w:val="18"/>
          <w:u w:val="single"/>
        </w:rPr>
        <w:t xml:space="preserve">Возможность замены размеров спецодежды  при необходимости. </w:t>
      </w:r>
    </w:p>
    <w:p w:rsidR="000427A5" w:rsidRDefault="00384D25" w:rsidP="000427A5">
      <w:pPr>
        <w:spacing w:line="360" w:lineRule="auto"/>
        <w:jc w:val="both"/>
        <w:rPr>
          <w:b/>
          <w:sz w:val="24"/>
          <w:szCs w:val="24"/>
        </w:rPr>
      </w:pPr>
      <w:r w:rsidRPr="004F0483">
        <w:rPr>
          <w:b/>
        </w:rPr>
        <w:t>6. Требования по комплекту поставки</w:t>
      </w:r>
      <w:r w:rsidR="000427A5">
        <w:rPr>
          <w:b/>
        </w:rPr>
        <w:t xml:space="preserve">: </w:t>
      </w:r>
      <w:r w:rsidR="000427A5" w:rsidRPr="000427A5">
        <w:rPr>
          <w:i/>
          <w:sz w:val="24"/>
          <w:szCs w:val="24"/>
          <w:u w:val="single"/>
        </w:rPr>
        <w:t xml:space="preserve"> </w:t>
      </w:r>
      <w:r w:rsidR="000427A5" w:rsidRPr="000427A5">
        <w:rPr>
          <w:i/>
          <w:szCs w:val="24"/>
          <w:u w:val="single"/>
        </w:rPr>
        <w:t>см. Приложение 1.</w:t>
      </w:r>
    </w:p>
    <w:p w:rsidR="00384D25" w:rsidRPr="004F0483" w:rsidRDefault="00384D25" w:rsidP="000427A5">
      <w:pPr>
        <w:spacing w:before="120"/>
        <w:jc w:val="both"/>
        <w:rPr>
          <w:i/>
        </w:rPr>
      </w:pPr>
      <w:r w:rsidRPr="004F0483">
        <w:rPr>
          <w:b/>
        </w:rPr>
        <w:t xml:space="preserve">7. Требования к проведению пусконаладочных работ (при наличии): </w:t>
      </w:r>
      <w:r w:rsidRPr="004F0483">
        <w:rPr>
          <w:i/>
        </w:rPr>
        <w:t>нет.</w:t>
      </w:r>
      <w:r w:rsidRPr="004F0483">
        <w:rPr>
          <w:rStyle w:val="afffff1"/>
          <w:i/>
        </w:rPr>
        <w:footnoteReference w:id="2"/>
      </w:r>
    </w:p>
    <w:p w:rsidR="00384D25" w:rsidRPr="004F0483" w:rsidRDefault="00384D25" w:rsidP="00384D25">
      <w:pPr>
        <w:spacing w:before="120"/>
        <w:jc w:val="both"/>
        <w:rPr>
          <w:i/>
        </w:rPr>
      </w:pPr>
      <w:r w:rsidRPr="004F0483">
        <w:rPr>
          <w:b/>
        </w:rPr>
        <w:t>8. Общие эксплуатационные и технические требования к поставляемому товару:</w:t>
      </w:r>
      <w:r w:rsidRPr="004F0483">
        <w:rPr>
          <w:rStyle w:val="afffff1"/>
        </w:rPr>
        <w:footnoteReference w:id="3"/>
      </w:r>
      <w:r w:rsidRPr="004F0483">
        <w:rPr>
          <w:b/>
        </w:rPr>
        <w:t xml:space="preserve"> </w:t>
      </w:r>
      <w:r>
        <w:rPr>
          <w:i/>
        </w:rPr>
        <w:t>гарантийный срок не менее 12 месяцев с момента получения Товара Заказчиком.</w:t>
      </w:r>
    </w:p>
    <w:p w:rsidR="00384D25" w:rsidRPr="004F0483" w:rsidRDefault="00384D25" w:rsidP="00DA5737">
      <w:pPr>
        <w:jc w:val="both"/>
        <w:rPr>
          <w:i/>
        </w:rPr>
      </w:pPr>
      <w:r w:rsidRPr="004F0483">
        <w:rPr>
          <w:b/>
        </w:rPr>
        <w:t xml:space="preserve">9. Требования к гарантийному и техническому обслуживанию товара (работ, услуг): </w:t>
      </w:r>
      <w:r w:rsidR="00DA5737" w:rsidRPr="00DA5737">
        <w:rPr>
          <w:i/>
          <w:szCs w:val="24"/>
          <w:u w:val="single"/>
        </w:rPr>
        <w:t xml:space="preserve">На товар устанавливается гарантийный срок, не менее 12 (двенадцати) месяцев, который исчисляется </w:t>
      </w:r>
      <w:proofErr w:type="gramStart"/>
      <w:r w:rsidR="00DA5737" w:rsidRPr="00DA5737">
        <w:rPr>
          <w:i/>
          <w:szCs w:val="24"/>
          <w:u w:val="single"/>
        </w:rPr>
        <w:t>с даты подписания</w:t>
      </w:r>
      <w:proofErr w:type="gramEnd"/>
      <w:r w:rsidR="00DA5737" w:rsidRPr="00DA5737">
        <w:rPr>
          <w:i/>
          <w:szCs w:val="24"/>
          <w:u w:val="single"/>
        </w:rPr>
        <w:t xml:space="preserve"> соответствующих товарных накладных. По своему качеству товар должен соответствовать Техническому регламенту Таможенного союза “О безопасности средств индивидуальной защиты”.</w:t>
      </w:r>
    </w:p>
    <w:p w:rsidR="00384D25" w:rsidRPr="004F0483" w:rsidRDefault="00384D25" w:rsidP="00384D25">
      <w:pPr>
        <w:spacing w:before="120"/>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DA5737" w:rsidRDefault="00384D25" w:rsidP="00DA5737">
      <w:pPr>
        <w:jc w:val="both"/>
        <w:rPr>
          <w:i/>
          <w:sz w:val="24"/>
          <w:szCs w:val="24"/>
          <w:u w:val="single"/>
        </w:rPr>
      </w:pPr>
      <w:r w:rsidRPr="004F0483">
        <w:rPr>
          <w:b/>
        </w:rPr>
        <w:t>11. Прочие дополнительные требования к товару</w:t>
      </w:r>
      <w:r w:rsidRPr="00DA5737">
        <w:rPr>
          <w:b/>
          <w:sz w:val="16"/>
        </w:rPr>
        <w:t xml:space="preserve">: </w:t>
      </w:r>
      <w:r w:rsidR="00DA5737" w:rsidRPr="00DA5737">
        <w:rPr>
          <w:i/>
          <w:szCs w:val="24"/>
          <w:u w:val="single"/>
        </w:rPr>
        <w:t xml:space="preserve">должен быть нанесен фирменный логотип на спецодежду (КБ Луч), см. Приложение 2. </w:t>
      </w:r>
      <w:r w:rsidR="00DA5737" w:rsidRPr="00DA5737">
        <w:rPr>
          <w:i/>
          <w:u w:val="single"/>
        </w:rPr>
        <w:t xml:space="preserve">Поставляемый товар должен быть новым, не бывшим в употреблении, не восстановленным, промышленного производства, не должно </w:t>
      </w:r>
      <w:r w:rsidR="00DA5737" w:rsidRPr="00DA5737">
        <w:rPr>
          <w:i/>
          <w:szCs w:val="24"/>
          <w:u w:val="single"/>
        </w:rPr>
        <w:t>иметь дефектов. Выпуск не ранее 2023г.</w:t>
      </w:r>
    </w:p>
    <w:p w:rsidR="00384D25" w:rsidRPr="004F0483" w:rsidRDefault="00384D25" w:rsidP="00DA5737">
      <w:pPr>
        <w:spacing w:before="120"/>
        <w:jc w:val="both"/>
      </w:pPr>
    </w:p>
    <w:p w:rsidR="00384D25" w:rsidRPr="004F0483" w:rsidRDefault="00384D25" w:rsidP="00DD69C4">
      <w:r w:rsidRPr="004F0483">
        <w:t>Инициатор закупки (</w:t>
      </w:r>
      <w:proofErr w:type="gramStart"/>
      <w:r w:rsidRPr="004F0483">
        <w:t>ИЗ</w:t>
      </w:r>
      <w:proofErr w:type="gramEnd"/>
      <w:r w:rsidRPr="004F0483">
        <w:t xml:space="preserve">): </w:t>
      </w:r>
      <w:r w:rsidR="00EE512C">
        <w:rPr>
          <w:bCs/>
        </w:rPr>
        <w:t>Начальник отдела 915</w:t>
      </w:r>
      <w:r w:rsidR="00DD69C4">
        <w:t xml:space="preserve"> </w:t>
      </w:r>
    </w:p>
    <w:p w:rsidR="00384D25" w:rsidRPr="004F0483" w:rsidRDefault="00384D25" w:rsidP="00384D25">
      <w:pPr>
        <w:jc w:val="both"/>
      </w:pPr>
      <w:r w:rsidRPr="004F0483">
        <w:tab/>
      </w:r>
      <w:r w:rsidRPr="004F0483">
        <w:tab/>
      </w:r>
      <w:r w:rsidRPr="004F0483">
        <w:tab/>
      </w:r>
      <w:r w:rsidRPr="004F0483">
        <w:tab/>
      </w:r>
      <w:r w:rsidRPr="004F0483">
        <w:tab/>
      </w:r>
      <w:r w:rsidRPr="004F0483">
        <w:tab/>
        <w:t>______________________</w:t>
      </w:r>
      <w:r>
        <w:t xml:space="preserve"> </w:t>
      </w:r>
      <w:r w:rsidR="00EE512C">
        <w:t>Т. В. Скороходова</w:t>
      </w:r>
    </w:p>
    <w:p w:rsidR="00384D25" w:rsidRPr="00EE512C" w:rsidRDefault="00384D25" w:rsidP="00384D25">
      <w:pPr>
        <w:ind w:left="4960" w:firstLine="3"/>
        <w:jc w:val="both"/>
        <w:rPr>
          <w:i/>
          <w:sz w:val="14"/>
          <w:szCs w:val="16"/>
        </w:rPr>
      </w:pPr>
      <w:r w:rsidRPr="00EE512C">
        <w:rPr>
          <w:i/>
          <w:sz w:val="14"/>
          <w:szCs w:val="16"/>
        </w:rPr>
        <w:t xml:space="preserve">       (подпись, расшифровка подписи)</w:t>
      </w:r>
    </w:p>
    <w:p w:rsidR="00384D25" w:rsidRPr="004F0483" w:rsidRDefault="00384D25" w:rsidP="00384D25">
      <w:pPr>
        <w:jc w:val="both"/>
      </w:pPr>
      <w:r w:rsidRPr="004F0483">
        <w:t>СОГЛАСОВАНО: Руководитель проекта</w:t>
      </w:r>
      <w:r w:rsidRPr="004F0483">
        <w:rPr>
          <w:rStyle w:val="afffff1"/>
        </w:rPr>
        <w:footnoteReference w:id="4"/>
      </w:r>
    </w:p>
    <w:p w:rsidR="00384D25" w:rsidRPr="004F0483" w:rsidRDefault="003B45FA" w:rsidP="00384D25">
      <w:pPr>
        <w:jc w:val="both"/>
      </w:pPr>
      <w:r>
        <w:tab/>
      </w:r>
      <w:r>
        <w:tab/>
      </w:r>
      <w:r>
        <w:tab/>
      </w:r>
      <w:r>
        <w:tab/>
      </w:r>
      <w:r>
        <w:tab/>
      </w:r>
      <w:r>
        <w:tab/>
      </w:r>
      <w:r w:rsidR="00384D25" w:rsidRPr="004F0483">
        <w:t xml:space="preserve">______________________ </w:t>
      </w:r>
    </w:p>
    <w:p w:rsidR="00384D25" w:rsidRPr="00EE512C" w:rsidRDefault="00384D25" w:rsidP="00384D25">
      <w:pPr>
        <w:ind w:left="4960" w:firstLine="3"/>
        <w:jc w:val="both"/>
        <w:rPr>
          <w:i/>
          <w:sz w:val="14"/>
          <w:szCs w:val="16"/>
        </w:rPr>
      </w:pPr>
      <w:r w:rsidRPr="00EE512C">
        <w:rPr>
          <w:i/>
          <w:sz w:val="14"/>
          <w:szCs w:val="16"/>
        </w:rPr>
        <w:t xml:space="preserve">       (подпись, расшифровка подписи)</w:t>
      </w:r>
    </w:p>
    <w:p w:rsidR="00D10F53" w:rsidRDefault="00D10F53" w:rsidP="00D10F53">
      <w:pPr>
        <w:spacing w:line="276" w:lineRule="auto"/>
        <w:jc w:val="both"/>
        <w:rPr>
          <w:sz w:val="24"/>
          <w:szCs w:val="24"/>
        </w:rPr>
      </w:pPr>
    </w:p>
    <w:p w:rsidR="00D10F53" w:rsidRPr="00C17C05" w:rsidRDefault="00D10F53" w:rsidP="00D10F53">
      <w:pPr>
        <w:rPr>
          <w:b/>
          <w:i/>
          <w:sz w:val="24"/>
          <w:szCs w:val="24"/>
        </w:rPr>
      </w:pPr>
      <w:r>
        <w:rPr>
          <w:b/>
          <w:i/>
          <w:sz w:val="24"/>
          <w:szCs w:val="24"/>
        </w:rPr>
        <w:br w:type="page"/>
      </w:r>
      <w:r w:rsidRPr="00C17C05">
        <w:rPr>
          <w:b/>
          <w:i/>
          <w:sz w:val="24"/>
          <w:szCs w:val="24"/>
        </w:rPr>
        <w:lastRenderedPageBreak/>
        <w:t>Приложение 1</w:t>
      </w:r>
    </w:p>
    <w:p w:rsidR="00D10F53" w:rsidRPr="00C17C05" w:rsidRDefault="00D10F53" w:rsidP="00D10F53">
      <w:pPr>
        <w:tabs>
          <w:tab w:val="left" w:pos="2203"/>
        </w:tabs>
        <w:rPr>
          <w:b/>
          <w:i/>
          <w:sz w:val="24"/>
          <w:szCs w:val="24"/>
          <w:u w:val="single"/>
        </w:rPr>
      </w:pPr>
      <w:r w:rsidRPr="00C17C05">
        <w:rPr>
          <w:b/>
          <w:i/>
          <w:sz w:val="24"/>
          <w:szCs w:val="24"/>
          <w:u w:val="single"/>
        </w:rPr>
        <w:t>Раздел 1</w:t>
      </w:r>
    </w:p>
    <w:tbl>
      <w:tblPr>
        <w:tblW w:w="8680" w:type="dxa"/>
        <w:tblInd w:w="93" w:type="dxa"/>
        <w:tblLook w:val="04A0" w:firstRow="1" w:lastRow="0" w:firstColumn="1" w:lastColumn="0" w:noHBand="0" w:noVBand="1"/>
      </w:tblPr>
      <w:tblGrid>
        <w:gridCol w:w="5800"/>
        <w:gridCol w:w="960"/>
        <w:gridCol w:w="960"/>
        <w:gridCol w:w="960"/>
      </w:tblGrid>
      <w:tr w:rsidR="00D10F53" w:rsidRPr="00D10F53" w:rsidTr="00D10F53">
        <w:trPr>
          <w:trHeight w:val="315"/>
        </w:trPr>
        <w:tc>
          <w:tcPr>
            <w:tcW w:w="58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D10F53" w:rsidRPr="00D10F53" w:rsidRDefault="00D10F53" w:rsidP="00D10F53">
            <w:pPr>
              <w:jc w:val="center"/>
              <w:rPr>
                <w:color w:val="000000"/>
                <w:sz w:val="18"/>
                <w:szCs w:val="18"/>
              </w:rPr>
            </w:pPr>
            <w:r w:rsidRPr="00D10F53">
              <w:rPr>
                <w:color w:val="000000"/>
                <w:sz w:val="18"/>
                <w:szCs w:val="18"/>
              </w:rPr>
              <w:t xml:space="preserve">наименование </w:t>
            </w:r>
          </w:p>
        </w:tc>
        <w:tc>
          <w:tcPr>
            <w:tcW w:w="960" w:type="dxa"/>
            <w:tcBorders>
              <w:top w:val="single" w:sz="4" w:space="0" w:color="auto"/>
              <w:left w:val="nil"/>
              <w:bottom w:val="single" w:sz="4" w:space="0" w:color="auto"/>
              <w:right w:val="single" w:sz="4" w:space="0" w:color="auto"/>
            </w:tcBorders>
            <w:shd w:val="clear" w:color="000000" w:fill="FDE9D9"/>
            <w:noWrap/>
            <w:vAlign w:val="center"/>
            <w:hideMark/>
          </w:tcPr>
          <w:p w:rsidR="00D10F53" w:rsidRPr="00D10F53" w:rsidRDefault="00D10F53" w:rsidP="00D10F53">
            <w:pPr>
              <w:jc w:val="center"/>
              <w:rPr>
                <w:color w:val="000000"/>
                <w:sz w:val="18"/>
                <w:szCs w:val="18"/>
              </w:rPr>
            </w:pPr>
            <w:r w:rsidRPr="00D10F53">
              <w:rPr>
                <w:color w:val="000000"/>
                <w:sz w:val="18"/>
                <w:szCs w:val="18"/>
              </w:rPr>
              <w:t>размер</w:t>
            </w:r>
          </w:p>
        </w:tc>
        <w:tc>
          <w:tcPr>
            <w:tcW w:w="960" w:type="dxa"/>
            <w:tcBorders>
              <w:top w:val="single" w:sz="4" w:space="0" w:color="auto"/>
              <w:left w:val="nil"/>
              <w:bottom w:val="single" w:sz="4" w:space="0" w:color="auto"/>
              <w:right w:val="single" w:sz="4" w:space="0" w:color="auto"/>
            </w:tcBorders>
            <w:shd w:val="clear" w:color="000000" w:fill="FDE9D9"/>
            <w:noWrap/>
            <w:vAlign w:val="center"/>
            <w:hideMark/>
          </w:tcPr>
          <w:p w:rsidR="00D10F53" w:rsidRPr="00D10F53" w:rsidRDefault="00D10F53" w:rsidP="00D10F53">
            <w:pPr>
              <w:jc w:val="center"/>
              <w:rPr>
                <w:color w:val="000000"/>
                <w:sz w:val="18"/>
                <w:szCs w:val="18"/>
              </w:rPr>
            </w:pPr>
            <w:r w:rsidRPr="00D10F53">
              <w:rPr>
                <w:color w:val="000000"/>
                <w:sz w:val="18"/>
                <w:szCs w:val="18"/>
              </w:rPr>
              <w:t>рост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0F53" w:rsidRPr="00D10F53" w:rsidRDefault="00D10F53" w:rsidP="00D10F53">
            <w:pPr>
              <w:rPr>
                <w:color w:val="000000"/>
                <w:sz w:val="18"/>
                <w:szCs w:val="18"/>
              </w:rPr>
            </w:pPr>
            <w:r w:rsidRPr="00D10F53">
              <w:rPr>
                <w:color w:val="000000"/>
                <w:sz w:val="18"/>
                <w:szCs w:val="18"/>
              </w:rPr>
              <w:t>Итого</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 Костюм для защиты от общих производственных загрязнений и механических воздействий  Куртка + брюки мужской </w:t>
            </w:r>
            <w:proofErr w:type="gramStart"/>
            <w:r w:rsidRPr="00D10F53">
              <w:rPr>
                <w:color w:val="000000"/>
                <w:sz w:val="18"/>
                <w:szCs w:val="18"/>
              </w:rPr>
              <w:t>х/б</w:t>
            </w:r>
            <w:proofErr w:type="gramEnd"/>
            <w:r w:rsidRPr="00D10F53">
              <w:rPr>
                <w:color w:val="000000"/>
                <w:sz w:val="18"/>
                <w:szCs w:val="18"/>
              </w:rPr>
              <w:t xml:space="preserve"> 100% темно-синий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17</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37</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10</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рост 5</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64-66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Костюм для защиты от общих производственных загрязнений и механических воздействий Куртка + </w:t>
            </w:r>
            <w:proofErr w:type="spellStart"/>
            <w:r w:rsidRPr="00D10F53">
              <w:rPr>
                <w:color w:val="000000"/>
                <w:sz w:val="18"/>
                <w:szCs w:val="18"/>
              </w:rPr>
              <w:t>полукобинезон</w:t>
            </w:r>
            <w:proofErr w:type="spellEnd"/>
            <w:r w:rsidRPr="00D10F53">
              <w:rPr>
                <w:color w:val="000000"/>
                <w:sz w:val="18"/>
                <w:szCs w:val="18"/>
              </w:rPr>
              <w:t xml:space="preserve"> мужской 100% </w:t>
            </w:r>
            <w:proofErr w:type="gramStart"/>
            <w:r w:rsidRPr="00D10F53">
              <w:rPr>
                <w:color w:val="000000"/>
                <w:sz w:val="18"/>
                <w:szCs w:val="18"/>
              </w:rPr>
              <w:t>х/б</w:t>
            </w:r>
            <w:proofErr w:type="gramEnd"/>
            <w:r w:rsidRPr="00D10F53">
              <w:rPr>
                <w:color w:val="000000"/>
                <w:sz w:val="18"/>
                <w:szCs w:val="18"/>
              </w:rPr>
              <w:t xml:space="preserve">, темно-синий </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7</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7</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8</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proofErr w:type="gramStart"/>
            <w:r w:rsidRPr="00D10F53">
              <w:rPr>
                <w:color w:val="000000"/>
                <w:sz w:val="18"/>
                <w:szCs w:val="18"/>
              </w:rPr>
              <w:t>куртка</w:t>
            </w:r>
            <w:proofErr w:type="gramEnd"/>
            <w:r w:rsidRPr="00D10F53">
              <w:rPr>
                <w:color w:val="000000"/>
                <w:sz w:val="18"/>
                <w:szCs w:val="18"/>
              </w:rPr>
              <w:t xml:space="preserve"> утепленная мужская, цвет темно-синий для защиты от пониженных температур воздуха. Куртка прямого силуэта. Рукава с внутренними трикотажными напульсниками. Утеплитель: синтепон, 3 слоя по 120 г/</w:t>
            </w:r>
            <w:proofErr w:type="spellStart"/>
            <w:r w:rsidRPr="00D10F53">
              <w:rPr>
                <w:color w:val="000000"/>
                <w:sz w:val="18"/>
                <w:szCs w:val="18"/>
              </w:rPr>
              <w:t>кв.м</w:t>
            </w:r>
            <w:proofErr w:type="spellEnd"/>
            <w:r w:rsidRPr="00D10F53">
              <w:rPr>
                <w:color w:val="000000"/>
                <w:sz w:val="18"/>
                <w:szCs w:val="18"/>
              </w:rPr>
              <w:t>. Подкладка: 100% полиэфир. III климатический пояс</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1890"/>
        </w:trPr>
        <w:tc>
          <w:tcPr>
            <w:tcW w:w="5800" w:type="dxa"/>
            <w:tcBorders>
              <w:top w:val="single" w:sz="4" w:space="0" w:color="auto"/>
              <w:left w:val="single" w:sz="4" w:space="0" w:color="auto"/>
              <w:bottom w:val="single" w:sz="4" w:space="0" w:color="auto"/>
              <w:right w:val="nil"/>
            </w:tcBorders>
            <w:shd w:val="clear" w:color="auto" w:fill="auto"/>
            <w:vAlign w:val="center"/>
            <w:hideMark/>
          </w:tcPr>
          <w:p w:rsidR="00D10F53" w:rsidRPr="00D10F53" w:rsidRDefault="00D10F53" w:rsidP="00D10F53">
            <w:pPr>
              <w:jc w:val="center"/>
              <w:rPr>
                <w:color w:val="000000"/>
                <w:sz w:val="18"/>
                <w:szCs w:val="18"/>
              </w:rPr>
            </w:pPr>
            <w:proofErr w:type="gramStart"/>
            <w:r w:rsidRPr="00D10F53">
              <w:rPr>
                <w:color w:val="000000"/>
                <w:sz w:val="18"/>
                <w:szCs w:val="18"/>
              </w:rPr>
              <w:t>Куртка</w:t>
            </w:r>
            <w:proofErr w:type="gramEnd"/>
            <w:r w:rsidRPr="00D10F53">
              <w:rPr>
                <w:color w:val="000000"/>
                <w:sz w:val="18"/>
                <w:szCs w:val="18"/>
              </w:rPr>
              <w:t xml:space="preserve"> утепленная женская для защиты от пониженных температур воздуха. Куртка прямого силуэта.  Капюшон притачной, утепленный. Рукава с внутренними трикотажными напульсниками. Утеплитель: синтепон, 3 слоя по 120 г/</w:t>
            </w:r>
            <w:proofErr w:type="spellStart"/>
            <w:r w:rsidRPr="00D10F53">
              <w:rPr>
                <w:color w:val="000000"/>
                <w:sz w:val="18"/>
                <w:szCs w:val="18"/>
              </w:rPr>
              <w:t>кв.м</w:t>
            </w:r>
            <w:proofErr w:type="spellEnd"/>
            <w:r w:rsidRPr="00D10F53">
              <w:rPr>
                <w:color w:val="000000"/>
                <w:sz w:val="18"/>
                <w:szCs w:val="18"/>
              </w:rPr>
              <w:t>. Подкладка: 100% полиэфир. III климатический пояс</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 Костюм для защиты от общих производственных загрязнений и механических воздействий куртка + брюки/, </w:t>
            </w:r>
            <w:proofErr w:type="gramStart"/>
            <w:r w:rsidRPr="00D10F53">
              <w:rPr>
                <w:color w:val="000000"/>
                <w:sz w:val="18"/>
                <w:szCs w:val="18"/>
              </w:rPr>
              <w:t>х/б</w:t>
            </w:r>
            <w:proofErr w:type="gramEnd"/>
            <w:r w:rsidRPr="00D10F53">
              <w:rPr>
                <w:color w:val="000000"/>
                <w:sz w:val="18"/>
                <w:szCs w:val="18"/>
              </w:rPr>
              <w:t xml:space="preserve"> 100% цвет синий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single" w:sz="4" w:space="0" w:color="auto"/>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Халат женский белый, смесовая ткань</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Халат женский для защиты от общих производственных загрязнений и механических воздействий из смешанных тканей с содержанием хлопка не менее 33%, плотность не менее 195г/м</w:t>
            </w:r>
            <w:proofErr w:type="gramStart"/>
            <w:r w:rsidRPr="00D10F53">
              <w:rPr>
                <w:color w:val="000000"/>
                <w:sz w:val="18"/>
                <w:szCs w:val="18"/>
              </w:rPr>
              <w:t>2</w:t>
            </w:r>
            <w:proofErr w:type="gramEnd"/>
            <w:r w:rsidRPr="00D10F53">
              <w:rPr>
                <w:color w:val="000000"/>
                <w:sz w:val="18"/>
                <w:szCs w:val="18"/>
              </w:rPr>
              <w:t xml:space="preserve">. Халат прямого силуэта с </w:t>
            </w:r>
            <w:r w:rsidRPr="00D10F53">
              <w:rPr>
                <w:color w:val="000000"/>
                <w:sz w:val="18"/>
                <w:szCs w:val="18"/>
              </w:rPr>
              <w:lastRenderedPageBreak/>
              <w:t>застежкой на пуговицы</w:t>
            </w:r>
            <w:proofErr w:type="gramStart"/>
            <w:r w:rsidRPr="00D10F53">
              <w:rPr>
                <w:color w:val="000000"/>
                <w:sz w:val="18"/>
                <w:szCs w:val="18"/>
              </w:rPr>
              <w:t xml:space="preserve">,.  </w:t>
            </w:r>
            <w:proofErr w:type="gramEnd"/>
            <w:r w:rsidRPr="00D10F53">
              <w:rPr>
                <w:color w:val="000000"/>
                <w:sz w:val="18"/>
                <w:szCs w:val="18"/>
              </w:rPr>
              <w:t>Цвет: синий.</w:t>
            </w:r>
            <w:r w:rsidRPr="00D10F53">
              <w:rPr>
                <w:color w:val="000000"/>
                <w:sz w:val="18"/>
                <w:szCs w:val="18"/>
              </w:rPr>
              <w:br/>
            </w:r>
            <w:proofErr w:type="gramStart"/>
            <w:r w:rsidRPr="00D10F53">
              <w:rPr>
                <w:color w:val="000000"/>
                <w:sz w:val="18"/>
                <w:szCs w:val="18"/>
              </w:rPr>
              <w:t>ТР</w:t>
            </w:r>
            <w:proofErr w:type="gramEnd"/>
            <w:r w:rsidRPr="00D10F53">
              <w:rPr>
                <w:color w:val="000000"/>
                <w:sz w:val="18"/>
                <w:szCs w:val="18"/>
              </w:rPr>
              <w:t xml:space="preserve"> ТС 019/2011</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lastRenderedPageBreak/>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val="restart"/>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lastRenderedPageBreak/>
              <w:t xml:space="preserve">Халат кислотостойкий женский для защиты от кислот и щелочей концентраций до 80%. Халат прямого силуэта, с застежкой на пуговицы, с поясом. Воротник – отложной. Рукава </w:t>
            </w:r>
            <w:proofErr w:type="spellStart"/>
            <w:r w:rsidRPr="00D10F53">
              <w:rPr>
                <w:color w:val="000000"/>
                <w:sz w:val="18"/>
                <w:szCs w:val="18"/>
              </w:rPr>
              <w:t>втачные</w:t>
            </w:r>
            <w:proofErr w:type="spellEnd"/>
            <w:r w:rsidRPr="00D10F53">
              <w:rPr>
                <w:color w:val="000000"/>
                <w:sz w:val="18"/>
                <w:szCs w:val="18"/>
              </w:rPr>
              <w:t xml:space="preserve">, с застежкой на пуговицу. Ткань: </w:t>
            </w:r>
            <w:proofErr w:type="spellStart"/>
            <w:r w:rsidRPr="00D10F53">
              <w:rPr>
                <w:color w:val="000000"/>
                <w:sz w:val="18"/>
                <w:szCs w:val="18"/>
              </w:rPr>
              <w:t>эллегия</w:t>
            </w:r>
            <w:proofErr w:type="spellEnd"/>
            <w:r w:rsidRPr="00D10F53">
              <w:rPr>
                <w:color w:val="000000"/>
                <w:sz w:val="18"/>
                <w:szCs w:val="18"/>
              </w:rPr>
              <w:t>, состав 100% полиэфир, 240 г/</w:t>
            </w:r>
            <w:proofErr w:type="spellStart"/>
            <w:r w:rsidRPr="00D10F53">
              <w:rPr>
                <w:color w:val="000000"/>
                <w:sz w:val="18"/>
                <w:szCs w:val="18"/>
              </w:rPr>
              <w:t>кв.м</w:t>
            </w:r>
            <w:proofErr w:type="spellEnd"/>
            <w:r w:rsidRPr="00D10F53">
              <w:rPr>
                <w:color w:val="000000"/>
                <w:sz w:val="18"/>
                <w:szCs w:val="18"/>
              </w:rPr>
              <w:t xml:space="preserve">. Цвет: темно-синий </w:t>
            </w:r>
            <w:proofErr w:type="gramStart"/>
            <w:r w:rsidRPr="00D10F53">
              <w:rPr>
                <w:color w:val="000000"/>
                <w:sz w:val="18"/>
                <w:szCs w:val="18"/>
              </w:rPr>
              <w:t>с</w:t>
            </w:r>
            <w:proofErr w:type="gramEnd"/>
            <w:r w:rsidRPr="00D10F53">
              <w:rPr>
                <w:color w:val="000000"/>
                <w:sz w:val="18"/>
                <w:szCs w:val="18"/>
              </w:rPr>
              <w:t xml:space="preserve"> васильковым. ГОСТ  12.4.251-203 </w:t>
            </w:r>
            <w:proofErr w:type="gramStart"/>
            <w:r w:rsidRPr="00D10F53">
              <w:rPr>
                <w:color w:val="000000"/>
                <w:sz w:val="18"/>
                <w:szCs w:val="18"/>
              </w:rPr>
              <w:t>ТР</w:t>
            </w:r>
            <w:proofErr w:type="gramEnd"/>
            <w:r w:rsidRPr="00D10F53">
              <w:rPr>
                <w:color w:val="000000"/>
                <w:sz w:val="18"/>
                <w:szCs w:val="18"/>
              </w:rPr>
              <w:t xml:space="preserve"> ТС 019/2011</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Халат бязевый женский для защиты от общих производственных загрязнений и механических воздействий. Халат прямого силуэта с застежкой на пуговицы. Воротник – английский. Рукава на манжетах, </w:t>
            </w:r>
            <w:proofErr w:type="gramStart"/>
            <w:r w:rsidRPr="00D10F53">
              <w:rPr>
                <w:color w:val="000000"/>
                <w:sz w:val="18"/>
                <w:szCs w:val="18"/>
              </w:rPr>
              <w:t>застегивающимися</w:t>
            </w:r>
            <w:proofErr w:type="gramEnd"/>
            <w:r w:rsidRPr="00D10F53">
              <w:rPr>
                <w:color w:val="000000"/>
                <w:sz w:val="18"/>
                <w:szCs w:val="18"/>
              </w:rPr>
              <w:t xml:space="preserve"> на пуговицы. Ткань: 100% хлопок, 125 г/</w:t>
            </w:r>
            <w:proofErr w:type="spellStart"/>
            <w:r w:rsidRPr="00D10F53">
              <w:rPr>
                <w:color w:val="000000"/>
                <w:sz w:val="18"/>
                <w:szCs w:val="18"/>
              </w:rPr>
              <w:t>кв.м</w:t>
            </w:r>
            <w:proofErr w:type="spellEnd"/>
            <w:r w:rsidRPr="00D10F53">
              <w:rPr>
                <w:color w:val="000000"/>
                <w:sz w:val="18"/>
                <w:szCs w:val="18"/>
              </w:rPr>
              <w:t>. Цвет: белый.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27</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23</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9</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194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7</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Халат бязевый мужской для защиты от общих производственных загрязнений и механических воздействий. Халат прямого силуэта с застежкой на </w:t>
            </w:r>
            <w:proofErr w:type="spellStart"/>
            <w:proofErr w:type="gramStart"/>
            <w:r w:rsidRPr="00D10F53">
              <w:rPr>
                <w:color w:val="000000"/>
                <w:sz w:val="18"/>
                <w:szCs w:val="18"/>
              </w:rPr>
              <w:t>пугови-цы</w:t>
            </w:r>
            <w:proofErr w:type="spellEnd"/>
            <w:proofErr w:type="gramEnd"/>
            <w:r w:rsidRPr="00D10F53">
              <w:rPr>
                <w:color w:val="000000"/>
                <w:sz w:val="18"/>
                <w:szCs w:val="18"/>
              </w:rPr>
              <w:t xml:space="preserve">. Воротник – английский. Рукава на манжетах, </w:t>
            </w:r>
            <w:proofErr w:type="gramStart"/>
            <w:r w:rsidRPr="00D10F53">
              <w:rPr>
                <w:color w:val="000000"/>
                <w:sz w:val="18"/>
                <w:szCs w:val="18"/>
              </w:rPr>
              <w:t>застегивающимися</w:t>
            </w:r>
            <w:proofErr w:type="gramEnd"/>
            <w:r w:rsidRPr="00D10F53">
              <w:rPr>
                <w:color w:val="000000"/>
                <w:sz w:val="18"/>
                <w:szCs w:val="18"/>
              </w:rPr>
              <w:t xml:space="preserve"> на пуговицы. Ткань: 100% хлопок, 125 г/</w:t>
            </w:r>
            <w:proofErr w:type="spellStart"/>
            <w:r w:rsidRPr="00D10F53">
              <w:rPr>
                <w:color w:val="000000"/>
                <w:sz w:val="18"/>
                <w:szCs w:val="18"/>
              </w:rPr>
              <w:t>кв.м</w:t>
            </w:r>
            <w:proofErr w:type="spellEnd"/>
            <w:r w:rsidRPr="00D10F53">
              <w:rPr>
                <w:color w:val="000000"/>
                <w:sz w:val="18"/>
                <w:szCs w:val="18"/>
              </w:rPr>
              <w:t>. Цвет: белый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158-164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16</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194</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9</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6</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190</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62</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62</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Головной убор (бейсболка)</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17</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Халат мужской саржевый для защиты от общих производственных загрязнений и механических воздействий из хлопчатобумажных тканей (хлопок – 100%, плотность ткани не менее 185г/м</w:t>
            </w:r>
            <w:proofErr w:type="gramStart"/>
            <w:r w:rsidRPr="00D10F53">
              <w:rPr>
                <w:color w:val="000000"/>
                <w:sz w:val="18"/>
                <w:szCs w:val="18"/>
              </w:rPr>
              <w:t>2</w:t>
            </w:r>
            <w:proofErr w:type="gramEnd"/>
            <w:r w:rsidRPr="00D10F53">
              <w:rPr>
                <w:color w:val="000000"/>
                <w:sz w:val="18"/>
                <w:szCs w:val="18"/>
              </w:rPr>
              <w:t xml:space="preserve">). Халат прямого силуэта с застежкой на пуговицы. На </w:t>
            </w:r>
            <w:proofErr w:type="gramStart"/>
            <w:r w:rsidRPr="00D10F53">
              <w:rPr>
                <w:color w:val="000000"/>
                <w:sz w:val="18"/>
                <w:szCs w:val="18"/>
              </w:rPr>
              <w:t>спинке</w:t>
            </w:r>
            <w:proofErr w:type="gramEnd"/>
            <w:r w:rsidRPr="00D10F53">
              <w:rPr>
                <w:color w:val="000000"/>
                <w:sz w:val="18"/>
                <w:szCs w:val="18"/>
              </w:rPr>
              <w:t xml:space="preserve"> на линии талии хлястик. Воротник – отложной. Низ рукавов с </w:t>
            </w:r>
            <w:proofErr w:type="spellStart"/>
            <w:r w:rsidRPr="00D10F53">
              <w:rPr>
                <w:color w:val="000000"/>
                <w:sz w:val="18"/>
                <w:szCs w:val="18"/>
              </w:rPr>
              <w:t>ман-жетами</w:t>
            </w:r>
            <w:proofErr w:type="spellEnd"/>
            <w:r w:rsidRPr="00D10F53">
              <w:rPr>
                <w:color w:val="000000"/>
                <w:sz w:val="18"/>
                <w:szCs w:val="18"/>
              </w:rPr>
              <w:t xml:space="preserve">, </w:t>
            </w:r>
            <w:proofErr w:type="gramStart"/>
            <w:r w:rsidRPr="00D10F53">
              <w:rPr>
                <w:color w:val="000000"/>
                <w:sz w:val="18"/>
                <w:szCs w:val="18"/>
              </w:rPr>
              <w:t>застегивающимися</w:t>
            </w:r>
            <w:proofErr w:type="gramEnd"/>
            <w:r w:rsidRPr="00D10F53">
              <w:rPr>
                <w:color w:val="000000"/>
                <w:sz w:val="18"/>
                <w:szCs w:val="18"/>
              </w:rPr>
              <w:t xml:space="preserve"> на пуговицы.</w:t>
            </w:r>
            <w:r w:rsidRPr="00D10F53">
              <w:rPr>
                <w:color w:val="000000"/>
                <w:sz w:val="18"/>
                <w:szCs w:val="18"/>
              </w:rPr>
              <w:br/>
              <w:t xml:space="preserve">ГОСТ - 12.4.131-83 </w:t>
            </w:r>
            <w:proofErr w:type="gramStart"/>
            <w:r w:rsidRPr="00D10F53">
              <w:rPr>
                <w:color w:val="000000"/>
                <w:sz w:val="18"/>
                <w:szCs w:val="18"/>
              </w:rPr>
              <w:t>ТР</w:t>
            </w:r>
            <w:proofErr w:type="gramEnd"/>
            <w:r w:rsidRPr="00D10F53">
              <w:rPr>
                <w:color w:val="000000"/>
                <w:sz w:val="18"/>
                <w:szCs w:val="18"/>
              </w:rPr>
              <w:t xml:space="preserve"> ТС 019/2011.</w:t>
            </w:r>
            <w:r w:rsidRPr="00D10F53">
              <w:rPr>
                <w:color w:val="000000"/>
                <w:sz w:val="18"/>
                <w:szCs w:val="18"/>
              </w:rPr>
              <w:br/>
              <w:t>Цвет халата – тёмно-синий.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Жилет  утепленный, универсальная модель из смешанных тканей с содержанием хлопка не менее 40%, плотность не менее 120г/м</w:t>
            </w:r>
            <w:proofErr w:type="gramStart"/>
            <w:r w:rsidRPr="00D10F53">
              <w:rPr>
                <w:color w:val="000000"/>
                <w:sz w:val="18"/>
                <w:szCs w:val="18"/>
              </w:rPr>
              <w:t>2</w:t>
            </w:r>
            <w:proofErr w:type="gramEnd"/>
            <w:r w:rsidRPr="00D10F53">
              <w:rPr>
                <w:color w:val="000000"/>
                <w:sz w:val="18"/>
                <w:szCs w:val="18"/>
              </w:rPr>
              <w:t xml:space="preserve">. Два нижних прорезных кармана, один верхний прорезной карман с </w:t>
            </w:r>
            <w:proofErr w:type="spellStart"/>
            <w:proofErr w:type="gramStart"/>
            <w:r w:rsidRPr="00D10F53">
              <w:rPr>
                <w:color w:val="000000"/>
                <w:sz w:val="18"/>
                <w:szCs w:val="18"/>
              </w:rPr>
              <w:t>застеж</w:t>
            </w:r>
            <w:proofErr w:type="spellEnd"/>
            <w:r w:rsidRPr="00D10F53">
              <w:rPr>
                <w:color w:val="000000"/>
                <w:sz w:val="18"/>
                <w:szCs w:val="18"/>
              </w:rPr>
              <w:t>-кой</w:t>
            </w:r>
            <w:proofErr w:type="gramEnd"/>
            <w:r w:rsidRPr="00D10F53">
              <w:rPr>
                <w:color w:val="000000"/>
                <w:sz w:val="18"/>
                <w:szCs w:val="18"/>
              </w:rPr>
              <w:t xml:space="preserve"> на молнии,  центральная застежка – «молния».</w:t>
            </w:r>
            <w:r w:rsidRPr="00D10F53">
              <w:rPr>
                <w:color w:val="000000"/>
                <w:sz w:val="18"/>
                <w:szCs w:val="18"/>
              </w:rPr>
              <w:br/>
            </w:r>
            <w:proofErr w:type="gramStart"/>
            <w:r w:rsidRPr="00D10F53">
              <w:rPr>
                <w:color w:val="000000"/>
                <w:sz w:val="18"/>
                <w:szCs w:val="18"/>
              </w:rPr>
              <w:t>ТР</w:t>
            </w:r>
            <w:proofErr w:type="gramEnd"/>
            <w:r w:rsidRPr="00D10F53">
              <w:rPr>
                <w:color w:val="000000"/>
                <w:sz w:val="18"/>
                <w:szCs w:val="18"/>
              </w:rPr>
              <w:t xml:space="preserve"> ТС 019/2011</w:t>
            </w:r>
            <w:r w:rsidRPr="00D10F53">
              <w:rPr>
                <w:color w:val="000000"/>
                <w:sz w:val="18"/>
                <w:szCs w:val="18"/>
              </w:rPr>
              <w:br/>
              <w:t>Цвет – синий.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Халат для защиты от общих производственных загрязнений и механических воздействий</w:t>
            </w:r>
            <w:proofErr w:type="gramStart"/>
            <w:r w:rsidRPr="00D10F53">
              <w:rPr>
                <w:color w:val="000000"/>
                <w:sz w:val="18"/>
                <w:szCs w:val="18"/>
              </w:rPr>
              <w:t>.</w:t>
            </w:r>
            <w:proofErr w:type="gramEnd"/>
            <w:r w:rsidRPr="00D10F53">
              <w:rPr>
                <w:color w:val="000000"/>
                <w:sz w:val="18"/>
                <w:szCs w:val="18"/>
              </w:rPr>
              <w:t xml:space="preserve"> </w:t>
            </w:r>
            <w:proofErr w:type="gramStart"/>
            <w:r w:rsidRPr="00D10F53">
              <w:rPr>
                <w:color w:val="000000"/>
                <w:sz w:val="18"/>
                <w:szCs w:val="18"/>
              </w:rPr>
              <w:t>п</w:t>
            </w:r>
            <w:proofErr w:type="gramEnd"/>
            <w:r w:rsidRPr="00D10F53">
              <w:rPr>
                <w:color w:val="000000"/>
                <w:sz w:val="18"/>
                <w:szCs w:val="18"/>
              </w:rPr>
              <w:t>олиэфир-65%, вискоза - 35%, плотность 160 г/м2. Цвет: голубой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10</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14</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5</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60-62</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val="restart"/>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Костюм (блуза + брюки) для защиты от общих производственных загрязнений и механических воздействий</w:t>
            </w:r>
            <w:proofErr w:type="gramStart"/>
            <w:r w:rsidRPr="00D10F53">
              <w:rPr>
                <w:color w:val="000000"/>
                <w:sz w:val="18"/>
                <w:szCs w:val="18"/>
              </w:rPr>
              <w:t>.</w:t>
            </w:r>
            <w:proofErr w:type="gramEnd"/>
            <w:r w:rsidRPr="00D10F53">
              <w:rPr>
                <w:color w:val="000000"/>
                <w:sz w:val="18"/>
                <w:szCs w:val="18"/>
              </w:rPr>
              <w:t xml:space="preserve"> </w:t>
            </w:r>
            <w:proofErr w:type="gramStart"/>
            <w:r w:rsidRPr="00D10F53">
              <w:rPr>
                <w:color w:val="000000"/>
                <w:sz w:val="18"/>
                <w:szCs w:val="18"/>
              </w:rPr>
              <w:t>п</w:t>
            </w:r>
            <w:proofErr w:type="gramEnd"/>
            <w:r w:rsidRPr="00D10F53">
              <w:rPr>
                <w:color w:val="000000"/>
                <w:sz w:val="18"/>
                <w:szCs w:val="18"/>
              </w:rPr>
              <w:t xml:space="preserve">олиэфир -65% вискоза -35% плотность 160 г/м2 </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44-46</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3</w:t>
            </w:r>
          </w:p>
        </w:tc>
      </w:tr>
      <w:tr w:rsidR="00D10F53" w:rsidRPr="00D10F53" w:rsidTr="00D10F53">
        <w:trPr>
          <w:trHeight w:val="315"/>
        </w:trPr>
        <w:tc>
          <w:tcPr>
            <w:tcW w:w="5800" w:type="dxa"/>
            <w:vMerge/>
            <w:tcBorders>
              <w:top w:val="nil"/>
              <w:left w:val="single" w:sz="4" w:space="0" w:color="auto"/>
              <w:bottom w:val="single" w:sz="4" w:space="0" w:color="auto"/>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60-62</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Влагостойкий плащ с покрытием ПВХ на молнии. Плотность- 225 г/</w:t>
            </w:r>
            <w:proofErr w:type="spellStart"/>
            <w:r w:rsidRPr="00D10F53">
              <w:rPr>
                <w:color w:val="000000"/>
                <w:sz w:val="18"/>
                <w:szCs w:val="18"/>
              </w:rPr>
              <w:t>кв</w:t>
            </w:r>
            <w:proofErr w:type="gramStart"/>
            <w:r w:rsidRPr="00D10F53">
              <w:rPr>
                <w:color w:val="000000"/>
                <w:sz w:val="18"/>
                <w:szCs w:val="18"/>
              </w:rPr>
              <w:t>.м</w:t>
            </w:r>
            <w:proofErr w:type="spellEnd"/>
            <w:proofErr w:type="gramEnd"/>
            <w:r w:rsidRPr="00D10F53">
              <w:rPr>
                <w:color w:val="000000"/>
                <w:sz w:val="18"/>
                <w:szCs w:val="18"/>
              </w:rPr>
              <w:t xml:space="preserve"> Водоупорность - не менее 5000 мм водяного столба. Цвет: синий</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182-188</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15"/>
        </w:trPr>
        <w:tc>
          <w:tcPr>
            <w:tcW w:w="5800" w:type="dxa"/>
            <w:vMerge w:val="restart"/>
            <w:tcBorders>
              <w:top w:val="nil"/>
              <w:left w:val="single" w:sz="4" w:space="0" w:color="auto"/>
              <w:bottom w:val="single" w:sz="4" w:space="0" w:color="000000"/>
              <w:right w:val="single" w:sz="4" w:space="0" w:color="auto"/>
            </w:tcBorders>
            <w:shd w:val="clear" w:color="auto" w:fill="auto"/>
            <w:vAlign w:val="center"/>
            <w:hideMark/>
          </w:tcPr>
          <w:p w:rsidR="00D10F53" w:rsidRPr="00D10F53" w:rsidRDefault="00D10F53" w:rsidP="00D10F53">
            <w:pPr>
              <w:spacing w:after="240"/>
              <w:jc w:val="center"/>
              <w:rPr>
                <w:color w:val="000000"/>
                <w:sz w:val="18"/>
                <w:szCs w:val="18"/>
              </w:rPr>
            </w:pPr>
            <w:r w:rsidRPr="00D10F53">
              <w:rPr>
                <w:color w:val="000000"/>
                <w:sz w:val="18"/>
                <w:szCs w:val="18"/>
              </w:rPr>
              <w:t xml:space="preserve">Костюм (куртка + полукомбинезон) мужской утепленный для защиты от пониженных температур воздуха. Куртка удлиненная, с регулировкой по линии талии. Рукава с трикотажными напульсниками.  Притачной утепленный воротник. Полукомбинезон с застежкой на молнию, по линии талии резинка. </w:t>
            </w:r>
            <w:proofErr w:type="spellStart"/>
            <w:r w:rsidRPr="00D10F53">
              <w:rPr>
                <w:color w:val="000000"/>
                <w:sz w:val="18"/>
                <w:szCs w:val="18"/>
              </w:rPr>
              <w:t>Световозвращающий</w:t>
            </w:r>
            <w:proofErr w:type="spellEnd"/>
            <w:r w:rsidRPr="00D10F53">
              <w:rPr>
                <w:color w:val="000000"/>
                <w:sz w:val="18"/>
                <w:szCs w:val="18"/>
              </w:rPr>
              <w:t xml:space="preserve"> материал – лента </w:t>
            </w:r>
            <w:proofErr w:type="gramStart"/>
            <w:r w:rsidRPr="00D10F53">
              <w:rPr>
                <w:color w:val="000000"/>
                <w:sz w:val="18"/>
                <w:szCs w:val="18"/>
              </w:rPr>
              <w:t>СВ</w:t>
            </w:r>
            <w:proofErr w:type="gramEnd"/>
            <w:r w:rsidRPr="00D10F53">
              <w:rPr>
                <w:color w:val="000000"/>
                <w:sz w:val="18"/>
                <w:szCs w:val="18"/>
              </w:rPr>
              <w:t xml:space="preserve"> 50 мм, кант СВ- 3 мм. Утеплитель: синтепон: куртка в 3 слоя по 120 г/</w:t>
            </w:r>
            <w:proofErr w:type="spellStart"/>
            <w:r w:rsidRPr="00D10F53">
              <w:rPr>
                <w:color w:val="000000"/>
                <w:sz w:val="18"/>
                <w:szCs w:val="18"/>
              </w:rPr>
              <w:t>кв</w:t>
            </w:r>
            <w:proofErr w:type="gramStart"/>
            <w:r w:rsidRPr="00D10F53">
              <w:rPr>
                <w:color w:val="000000"/>
                <w:sz w:val="18"/>
                <w:szCs w:val="18"/>
              </w:rPr>
              <w:t>.м</w:t>
            </w:r>
            <w:proofErr w:type="spellEnd"/>
            <w:proofErr w:type="gramEnd"/>
            <w:r w:rsidRPr="00D10F53">
              <w:rPr>
                <w:color w:val="000000"/>
                <w:sz w:val="18"/>
                <w:szCs w:val="18"/>
              </w:rPr>
              <w:t>; полукомбинезон 2 слоя по 120 г/</w:t>
            </w:r>
            <w:proofErr w:type="spellStart"/>
            <w:r w:rsidRPr="00D10F53">
              <w:rPr>
                <w:color w:val="000000"/>
                <w:sz w:val="18"/>
                <w:szCs w:val="18"/>
              </w:rPr>
              <w:t>кв.м</w:t>
            </w:r>
            <w:proofErr w:type="spellEnd"/>
            <w:r w:rsidRPr="00D10F53">
              <w:rPr>
                <w:color w:val="000000"/>
                <w:sz w:val="18"/>
                <w:szCs w:val="18"/>
              </w:rPr>
              <w:t xml:space="preserve">. Подкладка: 100% полиэфир. III климатический пояс. </w:t>
            </w:r>
            <w:r w:rsidRPr="00D10F53">
              <w:rPr>
                <w:color w:val="000000"/>
                <w:sz w:val="18"/>
                <w:szCs w:val="18"/>
              </w:rPr>
              <w:br/>
              <w:t xml:space="preserve">ГОСТ Р 12.4.236-2011 </w:t>
            </w:r>
            <w:proofErr w:type="gramStart"/>
            <w:r w:rsidRPr="00D10F53">
              <w:rPr>
                <w:color w:val="000000"/>
                <w:sz w:val="18"/>
                <w:szCs w:val="18"/>
              </w:rPr>
              <w:t>ТР</w:t>
            </w:r>
            <w:proofErr w:type="gramEnd"/>
            <w:r w:rsidRPr="00D10F53">
              <w:rPr>
                <w:color w:val="000000"/>
                <w:sz w:val="18"/>
                <w:szCs w:val="18"/>
              </w:rPr>
              <w:t>/ТС 019/2011</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52-54</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r w:rsidR="00D10F53" w:rsidRPr="00D10F53" w:rsidTr="00D10F53">
        <w:trPr>
          <w:trHeight w:val="315"/>
        </w:trPr>
        <w:tc>
          <w:tcPr>
            <w:tcW w:w="5800" w:type="dxa"/>
            <w:vMerge/>
            <w:tcBorders>
              <w:top w:val="nil"/>
              <w:left w:val="single" w:sz="4" w:space="0" w:color="auto"/>
              <w:bottom w:val="single" w:sz="4" w:space="0" w:color="000000"/>
              <w:right w:val="single" w:sz="4" w:space="0" w:color="auto"/>
            </w:tcBorders>
            <w:vAlign w:val="center"/>
            <w:hideMark/>
          </w:tcPr>
          <w:p w:rsidR="00D10F53" w:rsidRPr="00D10F53" w:rsidRDefault="00D10F53" w:rsidP="00D10F53">
            <w:pP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56-58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3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Костюм (куртка + полукомбинезон) женский утепленный для защиты от пониженных температур воздуха. Куртка удлиненная, с регулировкой по линии талии. Рукава с трикотажными напульсниками. Притачной утепленный воротник. Полукомбинезон с застежкой на молнию, по линии талии резинка. </w:t>
            </w:r>
            <w:proofErr w:type="spellStart"/>
            <w:r w:rsidRPr="00D10F53">
              <w:rPr>
                <w:color w:val="000000"/>
                <w:sz w:val="18"/>
                <w:szCs w:val="18"/>
              </w:rPr>
              <w:t>Световозвращающий</w:t>
            </w:r>
            <w:proofErr w:type="spellEnd"/>
            <w:r w:rsidRPr="00D10F53">
              <w:rPr>
                <w:color w:val="000000"/>
                <w:sz w:val="18"/>
                <w:szCs w:val="18"/>
              </w:rPr>
              <w:t xml:space="preserve"> материал – лента </w:t>
            </w:r>
            <w:proofErr w:type="gramStart"/>
            <w:r w:rsidRPr="00D10F53">
              <w:rPr>
                <w:color w:val="000000"/>
                <w:sz w:val="18"/>
                <w:szCs w:val="18"/>
              </w:rPr>
              <w:t>СВ</w:t>
            </w:r>
            <w:proofErr w:type="gramEnd"/>
            <w:r w:rsidRPr="00D10F53">
              <w:rPr>
                <w:color w:val="000000"/>
                <w:sz w:val="18"/>
                <w:szCs w:val="18"/>
              </w:rPr>
              <w:t xml:space="preserve"> 50 мм, кант СВ- 3 мм. Утеплитель: синтепон: куртка в 3 слоя по 120 г/</w:t>
            </w:r>
            <w:proofErr w:type="spellStart"/>
            <w:r w:rsidRPr="00D10F53">
              <w:rPr>
                <w:color w:val="000000"/>
                <w:sz w:val="18"/>
                <w:szCs w:val="18"/>
              </w:rPr>
              <w:t>кв</w:t>
            </w:r>
            <w:proofErr w:type="gramStart"/>
            <w:r w:rsidRPr="00D10F53">
              <w:rPr>
                <w:color w:val="000000"/>
                <w:sz w:val="18"/>
                <w:szCs w:val="18"/>
              </w:rPr>
              <w:t>.м</w:t>
            </w:r>
            <w:proofErr w:type="spellEnd"/>
            <w:proofErr w:type="gramEnd"/>
            <w:r w:rsidRPr="00D10F53">
              <w:rPr>
                <w:color w:val="000000"/>
                <w:sz w:val="18"/>
                <w:szCs w:val="18"/>
              </w:rPr>
              <w:t>; полукомбинезон 2 слоя по 120 г/</w:t>
            </w:r>
            <w:proofErr w:type="spellStart"/>
            <w:r w:rsidRPr="00D10F53">
              <w:rPr>
                <w:color w:val="000000"/>
                <w:sz w:val="18"/>
                <w:szCs w:val="18"/>
              </w:rPr>
              <w:t>кв.м</w:t>
            </w:r>
            <w:proofErr w:type="spellEnd"/>
            <w:r w:rsidRPr="00D10F53">
              <w:rPr>
                <w:color w:val="000000"/>
                <w:sz w:val="18"/>
                <w:szCs w:val="18"/>
              </w:rPr>
              <w:t xml:space="preserve">. Подкладка: 100% полиэфир. III климатический пояс. </w:t>
            </w:r>
            <w:r w:rsidRPr="00D10F53">
              <w:rPr>
                <w:color w:val="000000"/>
                <w:sz w:val="18"/>
                <w:szCs w:val="18"/>
              </w:rPr>
              <w:br/>
              <w:t xml:space="preserve">ГОСТ Р 12.4.236-2011 </w:t>
            </w:r>
            <w:proofErr w:type="gramStart"/>
            <w:r w:rsidRPr="00D10F53">
              <w:rPr>
                <w:color w:val="000000"/>
                <w:sz w:val="18"/>
                <w:szCs w:val="18"/>
              </w:rPr>
              <w:t>ТР</w:t>
            </w:r>
            <w:proofErr w:type="gramEnd"/>
            <w:r w:rsidRPr="00D10F53">
              <w:rPr>
                <w:color w:val="000000"/>
                <w:sz w:val="18"/>
                <w:szCs w:val="18"/>
              </w:rPr>
              <w:t>/ТС 019/2011</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46-48</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1</w:t>
            </w:r>
          </w:p>
        </w:tc>
      </w:tr>
      <w:tr w:rsidR="00D10F53" w:rsidRPr="00D10F53" w:rsidTr="00D10F53">
        <w:trPr>
          <w:trHeight w:val="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D10F53" w:rsidRPr="00D10F53" w:rsidRDefault="00D10F53" w:rsidP="00D10F53">
            <w:pPr>
              <w:jc w:val="center"/>
              <w:rPr>
                <w:color w:val="000000"/>
                <w:sz w:val="18"/>
                <w:szCs w:val="18"/>
              </w:rPr>
            </w:pPr>
            <w:r w:rsidRPr="00D10F53">
              <w:rPr>
                <w:color w:val="000000"/>
                <w:sz w:val="18"/>
                <w:szCs w:val="18"/>
              </w:rPr>
              <w:t xml:space="preserve">Костюм </w:t>
            </w:r>
            <w:proofErr w:type="spellStart"/>
            <w:r w:rsidRPr="00D10F53">
              <w:rPr>
                <w:color w:val="000000"/>
                <w:sz w:val="18"/>
                <w:szCs w:val="18"/>
              </w:rPr>
              <w:t>куртка+брюки</w:t>
            </w:r>
            <w:proofErr w:type="spellEnd"/>
            <w:r w:rsidRPr="00D10F53">
              <w:rPr>
                <w:color w:val="000000"/>
                <w:sz w:val="18"/>
                <w:szCs w:val="18"/>
              </w:rPr>
              <w:t xml:space="preserve"> с защитой от электрической дуги  (уровень защиты 31 кал/см</w:t>
            </w:r>
            <w:proofErr w:type="gramStart"/>
            <w:r w:rsidRPr="00D10F53">
              <w:rPr>
                <w:color w:val="000000"/>
                <w:sz w:val="18"/>
                <w:szCs w:val="18"/>
              </w:rPr>
              <w:t>2</w:t>
            </w:r>
            <w:proofErr w:type="gramEnd"/>
            <w:r w:rsidRPr="00D10F53">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48-50</w:t>
            </w:r>
          </w:p>
        </w:tc>
        <w:tc>
          <w:tcPr>
            <w:tcW w:w="960" w:type="dxa"/>
            <w:tcBorders>
              <w:top w:val="nil"/>
              <w:left w:val="nil"/>
              <w:bottom w:val="single" w:sz="4" w:space="0" w:color="auto"/>
              <w:right w:val="single" w:sz="4" w:space="0" w:color="auto"/>
            </w:tcBorders>
            <w:shd w:val="clear" w:color="auto" w:fill="auto"/>
            <w:noWrap/>
            <w:vAlign w:val="center"/>
            <w:hideMark/>
          </w:tcPr>
          <w:p w:rsidR="00D10F53" w:rsidRPr="00D10F53" w:rsidRDefault="00D10F53" w:rsidP="00D10F53">
            <w:pPr>
              <w:jc w:val="center"/>
              <w:rPr>
                <w:color w:val="000000"/>
                <w:sz w:val="18"/>
                <w:szCs w:val="18"/>
              </w:rPr>
            </w:pPr>
            <w:r w:rsidRPr="00D10F53">
              <w:rPr>
                <w:color w:val="000000"/>
                <w:sz w:val="18"/>
                <w:szCs w:val="18"/>
              </w:rPr>
              <w:t>170-176</w:t>
            </w:r>
          </w:p>
        </w:tc>
        <w:tc>
          <w:tcPr>
            <w:tcW w:w="960" w:type="dxa"/>
            <w:tcBorders>
              <w:top w:val="nil"/>
              <w:left w:val="nil"/>
              <w:bottom w:val="single" w:sz="4" w:space="0" w:color="auto"/>
              <w:right w:val="single" w:sz="4" w:space="0" w:color="auto"/>
            </w:tcBorders>
            <w:shd w:val="clear" w:color="auto" w:fill="auto"/>
            <w:noWrap/>
            <w:vAlign w:val="bottom"/>
            <w:hideMark/>
          </w:tcPr>
          <w:p w:rsidR="00D10F53" w:rsidRPr="00D10F53" w:rsidRDefault="00D10F53" w:rsidP="00D10F53">
            <w:pPr>
              <w:jc w:val="center"/>
              <w:rPr>
                <w:color w:val="000000"/>
                <w:sz w:val="18"/>
                <w:szCs w:val="18"/>
              </w:rPr>
            </w:pPr>
            <w:r w:rsidRPr="00D10F53">
              <w:rPr>
                <w:color w:val="000000"/>
                <w:sz w:val="18"/>
                <w:szCs w:val="18"/>
              </w:rPr>
              <w:t>2</w:t>
            </w:r>
          </w:p>
        </w:tc>
      </w:tr>
    </w:tbl>
    <w:p w:rsidR="00D10F53" w:rsidRPr="00821C69" w:rsidRDefault="00D10F53" w:rsidP="00D10F53">
      <w:pPr>
        <w:tabs>
          <w:tab w:val="left" w:pos="2203"/>
        </w:tabs>
      </w:pPr>
    </w:p>
    <w:tbl>
      <w:tblPr>
        <w:tblW w:w="8662" w:type="dxa"/>
        <w:tblInd w:w="93" w:type="dxa"/>
        <w:tblLook w:val="04A0" w:firstRow="1" w:lastRow="0" w:firstColumn="1" w:lastColumn="0" w:noHBand="0" w:noVBand="1"/>
      </w:tblPr>
      <w:tblGrid>
        <w:gridCol w:w="4551"/>
        <w:gridCol w:w="2268"/>
        <w:gridCol w:w="1843"/>
      </w:tblGrid>
      <w:tr w:rsidR="008B3CB9" w:rsidRPr="008B3CB9" w:rsidTr="008B3CB9">
        <w:trPr>
          <w:trHeight w:val="675"/>
        </w:trPr>
        <w:tc>
          <w:tcPr>
            <w:tcW w:w="455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8B3CB9" w:rsidRPr="008B3CB9" w:rsidRDefault="008B3CB9" w:rsidP="008B3CB9">
            <w:pPr>
              <w:jc w:val="center"/>
              <w:rPr>
                <w:color w:val="000000"/>
                <w:sz w:val="18"/>
                <w:szCs w:val="18"/>
              </w:rPr>
            </w:pPr>
            <w:r w:rsidRPr="008B3CB9">
              <w:rPr>
                <w:color w:val="000000"/>
                <w:sz w:val="18"/>
                <w:szCs w:val="18"/>
              </w:rPr>
              <w:t xml:space="preserve">Наименование </w:t>
            </w:r>
          </w:p>
        </w:tc>
        <w:tc>
          <w:tcPr>
            <w:tcW w:w="2268" w:type="dxa"/>
            <w:tcBorders>
              <w:top w:val="single" w:sz="4" w:space="0" w:color="auto"/>
              <w:left w:val="nil"/>
              <w:bottom w:val="single" w:sz="4" w:space="0" w:color="auto"/>
              <w:right w:val="single" w:sz="4" w:space="0" w:color="auto"/>
            </w:tcBorders>
            <w:shd w:val="clear" w:color="000000" w:fill="FDE9D9"/>
            <w:noWrap/>
            <w:vAlign w:val="center"/>
            <w:hideMark/>
          </w:tcPr>
          <w:p w:rsidR="008B3CB9" w:rsidRPr="008B3CB9" w:rsidRDefault="008B3CB9" w:rsidP="008B3CB9">
            <w:pPr>
              <w:jc w:val="center"/>
              <w:rPr>
                <w:color w:val="000000"/>
                <w:sz w:val="18"/>
                <w:szCs w:val="18"/>
              </w:rPr>
            </w:pPr>
            <w:r w:rsidRPr="008B3CB9">
              <w:rPr>
                <w:color w:val="000000"/>
                <w:sz w:val="18"/>
                <w:szCs w:val="18"/>
              </w:rPr>
              <w:t>размер</w:t>
            </w:r>
          </w:p>
        </w:tc>
        <w:tc>
          <w:tcPr>
            <w:tcW w:w="1843" w:type="dxa"/>
            <w:tcBorders>
              <w:top w:val="single" w:sz="4" w:space="0" w:color="auto"/>
              <w:left w:val="nil"/>
              <w:bottom w:val="single" w:sz="4" w:space="0" w:color="auto"/>
              <w:right w:val="single" w:sz="4" w:space="0" w:color="auto"/>
            </w:tcBorders>
            <w:shd w:val="clear" w:color="000000" w:fill="FDE9D9"/>
            <w:noWrap/>
            <w:vAlign w:val="bottom"/>
            <w:hideMark/>
          </w:tcPr>
          <w:p w:rsidR="008B3CB9" w:rsidRPr="008B3CB9" w:rsidRDefault="008B3CB9" w:rsidP="008B3CB9">
            <w:pPr>
              <w:jc w:val="center"/>
              <w:rPr>
                <w:color w:val="000000"/>
                <w:sz w:val="18"/>
                <w:szCs w:val="18"/>
              </w:rPr>
            </w:pPr>
            <w:r w:rsidRPr="008B3CB9">
              <w:rPr>
                <w:color w:val="000000"/>
                <w:sz w:val="18"/>
                <w:szCs w:val="18"/>
              </w:rPr>
              <w:t>Итого, пар</w:t>
            </w:r>
          </w:p>
        </w:tc>
      </w:tr>
      <w:tr w:rsidR="008B3CB9" w:rsidRPr="008B3CB9" w:rsidTr="008B3CB9">
        <w:trPr>
          <w:trHeight w:val="675"/>
        </w:trPr>
        <w:tc>
          <w:tcPr>
            <w:tcW w:w="4551" w:type="dxa"/>
            <w:vMerge w:val="restart"/>
            <w:tcBorders>
              <w:top w:val="nil"/>
              <w:left w:val="single" w:sz="4" w:space="0" w:color="auto"/>
              <w:bottom w:val="single" w:sz="4" w:space="0" w:color="000000"/>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Полуботинки мужские</w:t>
            </w:r>
            <w:r>
              <w:rPr>
                <w:color w:val="000000"/>
                <w:sz w:val="18"/>
                <w:szCs w:val="18"/>
              </w:rPr>
              <w:t xml:space="preserve"> кожаные, </w:t>
            </w:r>
            <w:proofErr w:type="gramStart"/>
            <w:r>
              <w:rPr>
                <w:color w:val="000000"/>
                <w:sz w:val="18"/>
                <w:szCs w:val="18"/>
              </w:rPr>
              <w:t>без</w:t>
            </w:r>
            <w:proofErr w:type="gramEnd"/>
            <w:r>
              <w:rPr>
                <w:color w:val="000000"/>
                <w:sz w:val="18"/>
                <w:szCs w:val="18"/>
              </w:rPr>
              <w:t xml:space="preserve"> подноска</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37</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38</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39</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40</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7</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41</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22</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42</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26</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43</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30</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44</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16</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45</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5</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47</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val="restart"/>
            <w:tcBorders>
              <w:top w:val="nil"/>
              <w:left w:val="single" w:sz="4" w:space="0" w:color="auto"/>
              <w:bottom w:val="single" w:sz="4" w:space="0" w:color="000000"/>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Полуботинки женские</w:t>
            </w:r>
            <w:r>
              <w:rPr>
                <w:color w:val="000000"/>
                <w:sz w:val="18"/>
                <w:szCs w:val="18"/>
              </w:rPr>
              <w:t xml:space="preserve"> кожаные, </w:t>
            </w:r>
            <w:proofErr w:type="gramStart"/>
            <w:r>
              <w:rPr>
                <w:color w:val="000000"/>
                <w:sz w:val="18"/>
                <w:szCs w:val="18"/>
              </w:rPr>
              <w:t>без</w:t>
            </w:r>
            <w:proofErr w:type="gramEnd"/>
            <w:r>
              <w:rPr>
                <w:color w:val="000000"/>
                <w:sz w:val="18"/>
                <w:szCs w:val="18"/>
              </w:rPr>
              <w:t xml:space="preserve"> подноска</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36</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39</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3</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40</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41</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B3CB9" w:rsidRPr="008B3CB9" w:rsidRDefault="008B3CB9" w:rsidP="008B3CB9">
            <w:pPr>
              <w:rPr>
                <w:color w:val="000000"/>
                <w:sz w:val="18"/>
                <w:szCs w:val="18"/>
              </w:rPr>
            </w:pPr>
            <w:r>
              <w:rPr>
                <w:color w:val="000000"/>
                <w:sz w:val="18"/>
                <w:szCs w:val="18"/>
              </w:rPr>
              <w:t>П</w:t>
            </w:r>
            <w:r w:rsidRPr="008B3CB9">
              <w:rPr>
                <w:color w:val="000000"/>
                <w:sz w:val="18"/>
                <w:szCs w:val="18"/>
              </w:rPr>
              <w:t xml:space="preserve">олуботинки </w:t>
            </w:r>
            <w:r>
              <w:rPr>
                <w:color w:val="000000"/>
                <w:sz w:val="18"/>
                <w:szCs w:val="18"/>
              </w:rPr>
              <w:t>мужские натуральная кожа (</w:t>
            </w:r>
            <w:proofErr w:type="spellStart"/>
            <w:r>
              <w:rPr>
                <w:color w:val="000000"/>
                <w:sz w:val="18"/>
                <w:szCs w:val="18"/>
              </w:rPr>
              <w:t>нубук</w:t>
            </w:r>
            <w:proofErr w:type="spellEnd"/>
            <w:r>
              <w:rPr>
                <w:color w:val="000000"/>
                <w:sz w:val="18"/>
                <w:szCs w:val="18"/>
              </w:rPr>
              <w:t>), подкладка текстиль, цвет: светло-синий</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43</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00"/>
        </w:trPr>
        <w:tc>
          <w:tcPr>
            <w:tcW w:w="4551" w:type="dxa"/>
            <w:vMerge w:val="restart"/>
            <w:tcBorders>
              <w:top w:val="nil"/>
              <w:left w:val="single" w:sz="4" w:space="0" w:color="auto"/>
              <w:bottom w:val="single" w:sz="4" w:space="0" w:color="000000"/>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Тапочки кожаные сабо черные</w:t>
            </w:r>
            <w:r>
              <w:rPr>
                <w:color w:val="000000"/>
                <w:sz w:val="18"/>
                <w:szCs w:val="18"/>
              </w:rPr>
              <w:t>, мужские</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40</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41</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3</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42</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4</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43</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3</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44</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3</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45</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val="restart"/>
            <w:tcBorders>
              <w:top w:val="nil"/>
              <w:left w:val="single" w:sz="4" w:space="0" w:color="auto"/>
              <w:bottom w:val="single" w:sz="4" w:space="0" w:color="000000"/>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Туфли женские сабо</w:t>
            </w:r>
            <w:r>
              <w:rPr>
                <w:color w:val="000000"/>
                <w:sz w:val="18"/>
                <w:szCs w:val="18"/>
              </w:rPr>
              <w:t xml:space="preserve"> кожаные</w:t>
            </w:r>
            <w:r w:rsidRPr="008B3CB9">
              <w:rPr>
                <w:color w:val="000000"/>
                <w:sz w:val="18"/>
                <w:szCs w:val="18"/>
              </w:rPr>
              <w:t xml:space="preserve"> белые </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35</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4</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36</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13</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37</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16</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38</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23</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39</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16</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40</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10</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41</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7</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42</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145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B3CB9" w:rsidRPr="008B3CB9" w:rsidRDefault="008B3CB9" w:rsidP="008B3CB9">
            <w:pPr>
              <w:rPr>
                <w:color w:val="000000"/>
                <w:sz w:val="18"/>
                <w:szCs w:val="18"/>
              </w:rPr>
            </w:pPr>
            <w:r>
              <w:rPr>
                <w:color w:val="000000"/>
                <w:sz w:val="18"/>
                <w:szCs w:val="18"/>
              </w:rPr>
              <w:t>П</w:t>
            </w:r>
            <w:r w:rsidRPr="008B3CB9">
              <w:rPr>
                <w:color w:val="000000"/>
                <w:sz w:val="18"/>
                <w:szCs w:val="18"/>
              </w:rPr>
              <w:t xml:space="preserve">олуботинки кожаные с </w:t>
            </w:r>
            <w:proofErr w:type="gramStart"/>
            <w:r w:rsidRPr="008B3CB9">
              <w:rPr>
                <w:color w:val="000000"/>
                <w:sz w:val="18"/>
                <w:szCs w:val="18"/>
              </w:rPr>
              <w:t>металлическим</w:t>
            </w:r>
            <w:proofErr w:type="gramEnd"/>
            <w:r w:rsidRPr="008B3CB9">
              <w:rPr>
                <w:color w:val="000000"/>
                <w:sz w:val="18"/>
                <w:szCs w:val="18"/>
              </w:rPr>
              <w:t xml:space="preserve"> </w:t>
            </w:r>
            <w:proofErr w:type="spellStart"/>
            <w:r w:rsidRPr="008B3CB9">
              <w:rPr>
                <w:color w:val="000000"/>
                <w:sz w:val="18"/>
                <w:szCs w:val="18"/>
              </w:rPr>
              <w:t>подноском</w:t>
            </w:r>
            <w:proofErr w:type="spellEnd"/>
            <w:r>
              <w:rPr>
                <w:color w:val="000000"/>
                <w:sz w:val="18"/>
                <w:szCs w:val="18"/>
              </w:rPr>
              <w:t>, мужские. Цвет: черный</w:t>
            </w:r>
            <w:r w:rsidRPr="008B3CB9">
              <w:rPr>
                <w:color w:val="00000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45</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val="restart"/>
            <w:tcBorders>
              <w:top w:val="nil"/>
              <w:left w:val="single" w:sz="4" w:space="0" w:color="auto"/>
              <w:bottom w:val="single" w:sz="4" w:space="0" w:color="000000"/>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Сапоги резиновые</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36</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37</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38</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w:t>
            </w:r>
          </w:p>
        </w:tc>
      </w:tr>
      <w:tr w:rsidR="008B3CB9" w:rsidRPr="008B3CB9" w:rsidTr="008B3CB9">
        <w:trPr>
          <w:trHeight w:val="675"/>
        </w:trPr>
        <w:tc>
          <w:tcPr>
            <w:tcW w:w="4551" w:type="dxa"/>
            <w:vMerge/>
            <w:tcBorders>
              <w:top w:val="nil"/>
              <w:left w:val="single" w:sz="4" w:space="0" w:color="auto"/>
              <w:bottom w:val="single" w:sz="4" w:space="0" w:color="000000"/>
              <w:right w:val="single" w:sz="4" w:space="0" w:color="auto"/>
            </w:tcBorders>
            <w:vAlign w:val="center"/>
            <w:hideMark/>
          </w:tcPr>
          <w:p w:rsidR="008B3CB9" w:rsidRPr="008B3CB9" w:rsidRDefault="008B3CB9" w:rsidP="008B3CB9">
            <w:pPr>
              <w:rPr>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41</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w:t>
            </w:r>
          </w:p>
        </w:tc>
      </w:tr>
      <w:tr w:rsidR="008B3CB9" w:rsidRPr="008B3CB9" w:rsidTr="008B3CB9">
        <w:trPr>
          <w:trHeight w:val="6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 xml:space="preserve">Ботинки мужские </w:t>
            </w:r>
            <w:r>
              <w:rPr>
                <w:color w:val="000000"/>
                <w:sz w:val="18"/>
                <w:szCs w:val="18"/>
              </w:rPr>
              <w:t>кожаные. Цвет: черный</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43</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w:t>
            </w:r>
          </w:p>
        </w:tc>
      </w:tr>
      <w:tr w:rsidR="008B3CB9" w:rsidRPr="008B3CB9" w:rsidTr="008B3CB9">
        <w:trPr>
          <w:trHeight w:val="9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Сапоги утепленные  мужские</w:t>
            </w:r>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43</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2</w:t>
            </w:r>
          </w:p>
        </w:tc>
      </w:tr>
      <w:tr w:rsidR="008B3CB9" w:rsidRPr="008B3CB9" w:rsidTr="008B3CB9">
        <w:trPr>
          <w:trHeight w:val="9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B3CB9" w:rsidRPr="008B3CB9" w:rsidRDefault="008B3CB9" w:rsidP="008B3CB9">
            <w:pPr>
              <w:jc w:val="center"/>
              <w:rPr>
                <w:color w:val="000000"/>
                <w:sz w:val="18"/>
                <w:szCs w:val="18"/>
              </w:rPr>
            </w:pPr>
            <w:r w:rsidRPr="008B3CB9">
              <w:rPr>
                <w:color w:val="000000"/>
                <w:sz w:val="18"/>
                <w:szCs w:val="18"/>
              </w:rPr>
              <w:t xml:space="preserve">Сапоги утепленные женские </w:t>
            </w:r>
            <w:bookmarkStart w:id="0" w:name="_GoBack"/>
            <w:bookmarkEnd w:id="0"/>
          </w:p>
        </w:tc>
        <w:tc>
          <w:tcPr>
            <w:tcW w:w="2268" w:type="dxa"/>
            <w:tcBorders>
              <w:top w:val="nil"/>
              <w:left w:val="nil"/>
              <w:bottom w:val="single" w:sz="4" w:space="0" w:color="auto"/>
              <w:right w:val="single" w:sz="4" w:space="0" w:color="auto"/>
            </w:tcBorders>
            <w:shd w:val="clear" w:color="auto" w:fill="auto"/>
            <w:noWrap/>
            <w:vAlign w:val="center"/>
            <w:hideMark/>
          </w:tcPr>
          <w:p w:rsidR="008B3CB9" w:rsidRPr="008B3CB9" w:rsidRDefault="008B3CB9" w:rsidP="008B3CB9">
            <w:pPr>
              <w:jc w:val="center"/>
              <w:rPr>
                <w:color w:val="000000"/>
                <w:sz w:val="18"/>
                <w:szCs w:val="18"/>
              </w:rPr>
            </w:pPr>
            <w:r w:rsidRPr="008B3CB9">
              <w:rPr>
                <w:color w:val="000000"/>
                <w:sz w:val="18"/>
                <w:szCs w:val="18"/>
              </w:rPr>
              <w:t>38</w:t>
            </w:r>
          </w:p>
        </w:tc>
        <w:tc>
          <w:tcPr>
            <w:tcW w:w="1843" w:type="dxa"/>
            <w:tcBorders>
              <w:top w:val="nil"/>
              <w:left w:val="nil"/>
              <w:bottom w:val="single" w:sz="4" w:space="0" w:color="auto"/>
              <w:right w:val="single" w:sz="4" w:space="0" w:color="auto"/>
            </w:tcBorders>
            <w:shd w:val="clear" w:color="auto" w:fill="auto"/>
            <w:noWrap/>
            <w:vAlign w:val="bottom"/>
            <w:hideMark/>
          </w:tcPr>
          <w:p w:rsidR="008B3CB9" w:rsidRPr="008B3CB9" w:rsidRDefault="008B3CB9" w:rsidP="008B3CB9">
            <w:pPr>
              <w:jc w:val="center"/>
              <w:rPr>
                <w:color w:val="000000"/>
                <w:sz w:val="18"/>
                <w:szCs w:val="18"/>
              </w:rPr>
            </w:pPr>
            <w:r w:rsidRPr="008B3CB9">
              <w:rPr>
                <w:color w:val="000000"/>
                <w:sz w:val="18"/>
                <w:szCs w:val="18"/>
              </w:rPr>
              <w:t>1</w:t>
            </w:r>
          </w:p>
        </w:tc>
      </w:tr>
    </w:tbl>
    <w:p w:rsidR="008B3CB9" w:rsidRDefault="008B3CB9" w:rsidP="00D10F53">
      <w:pPr>
        <w:spacing w:line="276" w:lineRule="auto"/>
        <w:jc w:val="both"/>
        <w:rPr>
          <w:b/>
          <w:i/>
          <w:sz w:val="24"/>
          <w:szCs w:val="24"/>
        </w:rPr>
      </w:pPr>
    </w:p>
    <w:p w:rsidR="00D10F53" w:rsidRDefault="00D10F53" w:rsidP="00D10F53">
      <w:pPr>
        <w:spacing w:line="276" w:lineRule="auto"/>
        <w:jc w:val="both"/>
        <w:rPr>
          <w:b/>
          <w:i/>
          <w:sz w:val="24"/>
          <w:szCs w:val="24"/>
        </w:rPr>
      </w:pPr>
      <w:r>
        <w:rPr>
          <w:b/>
          <w:i/>
          <w:sz w:val="24"/>
          <w:szCs w:val="24"/>
        </w:rPr>
        <w:br w:type="page"/>
      </w:r>
      <w:r w:rsidRPr="00A01291">
        <w:rPr>
          <w:b/>
          <w:i/>
          <w:sz w:val="24"/>
          <w:szCs w:val="24"/>
        </w:rPr>
        <w:lastRenderedPageBreak/>
        <w:t>Прилож</w:t>
      </w:r>
      <w:r>
        <w:rPr>
          <w:b/>
          <w:i/>
          <w:sz w:val="24"/>
          <w:szCs w:val="24"/>
        </w:rPr>
        <w:t>ение 2</w:t>
      </w:r>
    </w:p>
    <w:p w:rsidR="00D10F53" w:rsidRDefault="00D10F53" w:rsidP="00D10F53">
      <w:pPr>
        <w:spacing w:line="276" w:lineRule="auto"/>
        <w:jc w:val="both"/>
        <w:rPr>
          <w:sz w:val="24"/>
          <w:szCs w:val="24"/>
        </w:rPr>
      </w:pPr>
      <w:r>
        <w:rPr>
          <w:noProof/>
          <w:sz w:val="24"/>
          <w:szCs w:val="24"/>
        </w:rPr>
        <w:drawing>
          <wp:inline distT="0" distB="0" distL="0" distR="0" wp14:anchorId="48DCEE33" wp14:editId="5EAAEC33">
            <wp:extent cx="5998464" cy="4579315"/>
            <wp:effectExtent l="0" t="0" r="2540" b="0"/>
            <wp:docPr id="1" name="Рисунок 1" descr="С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и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8864" cy="4579620"/>
                    </a:xfrm>
                    <a:prstGeom prst="rect">
                      <a:avLst/>
                    </a:prstGeom>
                    <a:noFill/>
                    <a:ln>
                      <a:noFill/>
                    </a:ln>
                  </pic:spPr>
                </pic:pic>
              </a:graphicData>
            </a:graphic>
          </wp:inline>
        </w:drawing>
      </w:r>
      <w:r>
        <w:rPr>
          <w:sz w:val="24"/>
          <w:szCs w:val="24"/>
        </w:rPr>
        <w:t xml:space="preserve"> </w:t>
      </w:r>
    </w:p>
    <w:p w:rsidR="00EC0218" w:rsidRPr="00384D25" w:rsidRDefault="00EC0218" w:rsidP="00384D25"/>
    <w:sectPr w:rsidR="00EC0218" w:rsidRPr="00384D25" w:rsidSect="0000020B">
      <w:footerReference w:type="even" r:id="rId10"/>
      <w:footerReference w:type="default" r:id="rId11"/>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36" w:rsidRDefault="00660C36">
      <w:r>
        <w:separator/>
      </w:r>
    </w:p>
  </w:endnote>
  <w:endnote w:type="continuationSeparator" w:id="0">
    <w:p w:rsidR="00660C36" w:rsidRDefault="0066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B3CB9">
      <w:rPr>
        <w:rStyle w:val="af"/>
        <w:noProof/>
      </w:rPr>
      <w:t>5</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36" w:rsidRDefault="00660C36">
      <w:r>
        <w:separator/>
      </w:r>
    </w:p>
  </w:footnote>
  <w:footnote w:type="continuationSeparator" w:id="0">
    <w:p w:rsidR="00660C36" w:rsidRDefault="00660C36">
      <w:r>
        <w:continuationSeparator/>
      </w:r>
    </w:p>
  </w:footnote>
  <w:footnote w:id="1">
    <w:p w:rsidR="00384D25" w:rsidRPr="00C20903" w:rsidRDefault="00384D25" w:rsidP="00384D25">
      <w:pPr>
        <w:pStyle w:val="afffff"/>
        <w:jc w:val="both"/>
        <w:rPr>
          <w:sz w:val="14"/>
          <w:szCs w:val="14"/>
        </w:rPr>
      </w:pPr>
      <w:r w:rsidRPr="00C20903">
        <w:rPr>
          <w:rStyle w:val="afffff1"/>
          <w:sz w:val="14"/>
          <w:szCs w:val="14"/>
        </w:rPr>
        <w:footnoteRef/>
      </w:r>
      <w:r w:rsidRPr="00C20903">
        <w:rPr>
          <w:sz w:val="14"/>
          <w:szCs w:val="14"/>
        </w:rPr>
        <w:t xml:space="preserve"> Указываются показатели, характеристики, </w:t>
      </w:r>
      <w:proofErr w:type="gramStart"/>
      <w:r w:rsidRPr="00C20903">
        <w:rPr>
          <w:sz w:val="14"/>
          <w:szCs w:val="14"/>
        </w:rPr>
        <w:t>свойства, имеющие практическую ценность и могут</w:t>
      </w:r>
      <w:proofErr w:type="gramEnd"/>
      <w:r w:rsidRPr="00C20903">
        <w:rPr>
          <w:sz w:val="14"/>
          <w:szCs w:val="14"/>
        </w:rPr>
        <w:t xml:space="preserve"> включать в себя технические, функциональные (потребительские), качественные, количественные, эксплуатационные и иные характеристики.</w:t>
      </w:r>
    </w:p>
  </w:footnote>
  <w:footnote w:id="2">
    <w:p w:rsidR="00384D25" w:rsidRPr="00C20903" w:rsidRDefault="00384D25" w:rsidP="00384D25">
      <w:pPr>
        <w:pStyle w:val="afffff"/>
        <w:rPr>
          <w:sz w:val="14"/>
          <w:szCs w:val="14"/>
        </w:rPr>
      </w:pPr>
      <w:r w:rsidRPr="00C20903">
        <w:rPr>
          <w:sz w:val="14"/>
          <w:szCs w:val="14"/>
        </w:rPr>
        <w:footnoteRef/>
      </w:r>
      <w:r w:rsidRPr="00C20903">
        <w:rPr>
          <w:sz w:val="14"/>
          <w:szCs w:val="14"/>
        </w:rPr>
        <w:t xml:space="preserve"> В </w:t>
      </w:r>
      <w:proofErr w:type="gramStart"/>
      <w:r w:rsidRPr="00C20903">
        <w:rPr>
          <w:sz w:val="14"/>
          <w:szCs w:val="14"/>
        </w:rPr>
        <w:t>случае</w:t>
      </w:r>
      <w:proofErr w:type="gramEnd"/>
      <w:r w:rsidRPr="00C20903">
        <w:rPr>
          <w:sz w:val="14"/>
          <w:szCs w:val="14"/>
        </w:rPr>
        <w:t xml:space="preserve"> необходимости указываются требования.</w:t>
      </w:r>
    </w:p>
  </w:footnote>
  <w:footnote w:id="3">
    <w:p w:rsidR="00384D25" w:rsidRPr="00C20903" w:rsidRDefault="00384D25" w:rsidP="00384D25">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4">
    <w:p w:rsidR="00384D25" w:rsidRPr="00AF55BB" w:rsidRDefault="00384D25" w:rsidP="00384D25">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0A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27A5"/>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67EB1"/>
    <w:rsid w:val="0007027C"/>
    <w:rsid w:val="00070429"/>
    <w:rsid w:val="00070563"/>
    <w:rsid w:val="00070822"/>
    <w:rsid w:val="00071883"/>
    <w:rsid w:val="00071897"/>
    <w:rsid w:val="00071915"/>
    <w:rsid w:val="00071A93"/>
    <w:rsid w:val="000723EA"/>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4AA3"/>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1F2A"/>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0914"/>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623"/>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1E94"/>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2D68"/>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0D8B"/>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0A87"/>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0A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4D25"/>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7D32"/>
    <w:rsid w:val="003B0E66"/>
    <w:rsid w:val="003B1035"/>
    <w:rsid w:val="003B10EB"/>
    <w:rsid w:val="003B12B7"/>
    <w:rsid w:val="003B2336"/>
    <w:rsid w:val="003B2D08"/>
    <w:rsid w:val="003B3A4D"/>
    <w:rsid w:val="003B45FA"/>
    <w:rsid w:val="003B5367"/>
    <w:rsid w:val="003B558E"/>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EE9"/>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5557"/>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2E"/>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851"/>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0C36"/>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180D"/>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B43"/>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664"/>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6DB6"/>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5EA5"/>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5B6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CB9"/>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C6816"/>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BB8"/>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0FA9"/>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AC0"/>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53D"/>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22"/>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54A4"/>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0F53"/>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737"/>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9C4"/>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05F"/>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512C"/>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079C"/>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68B6"/>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108623535">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1805382">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942565790">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C5E6-6802-4BDE-BCE4-D6911E4F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915_Nechaeva</dc:creator>
  <cp:lastModifiedBy>915_Agapova</cp:lastModifiedBy>
  <cp:revision>7</cp:revision>
  <cp:lastPrinted>2022-07-11T08:54:00Z</cp:lastPrinted>
  <dcterms:created xsi:type="dcterms:W3CDTF">2023-05-19T07:38:00Z</dcterms:created>
  <dcterms:modified xsi:type="dcterms:W3CDTF">2023-06-06T12:23:00Z</dcterms:modified>
</cp:coreProperties>
</file>